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34CD4" w14:textId="417C863B" w:rsidR="00AA358F" w:rsidRDefault="00634A85" w:rsidP="00AA358F">
      <w:pPr>
        <w:kinsoku w:val="0"/>
        <w:wordWrap w:val="0"/>
        <w:overflowPunct w:val="0"/>
        <w:ind w:leftChars="300" w:left="648"/>
        <w:jc w:val="left"/>
      </w:pPr>
      <w:r>
        <w:rPr>
          <w:rFonts w:hint="eastAsia"/>
        </w:rPr>
        <w:t>幸田町産業活性化プロジェクト補助金交付要綱</w:t>
      </w:r>
    </w:p>
    <w:p w14:paraId="03275B01" w14:textId="4CBE5E5E" w:rsidR="00AA358F" w:rsidRDefault="00634A85" w:rsidP="00AA358F">
      <w:pPr>
        <w:kinsoku w:val="0"/>
        <w:wordWrap w:val="0"/>
        <w:overflowPunct w:val="0"/>
        <w:ind w:leftChars="100" w:left="216"/>
        <w:jc w:val="left"/>
      </w:pPr>
      <w:r>
        <w:rPr>
          <w:rFonts w:hint="eastAsia"/>
        </w:rPr>
        <w:t>（目的）</w:t>
      </w:r>
    </w:p>
    <w:p w14:paraId="17DADDC1" w14:textId="0EF6324A" w:rsidR="00AA358F" w:rsidRDefault="00634A85" w:rsidP="00AA358F">
      <w:pPr>
        <w:kinsoku w:val="0"/>
        <w:wordWrap w:val="0"/>
        <w:overflowPunct w:val="0"/>
        <w:ind w:left="216" w:hangingChars="100" w:hanging="216"/>
        <w:jc w:val="left"/>
      </w:pPr>
      <w:r>
        <w:rPr>
          <w:rFonts w:hint="eastAsia"/>
        </w:rPr>
        <w:t>第１条　この要綱は、予算の範囲内において</w:t>
      </w:r>
      <w:r w:rsidRPr="00F34557">
        <w:rPr>
          <w:rFonts w:hint="eastAsia"/>
        </w:rPr>
        <w:t>幸田町</w:t>
      </w:r>
      <w:r w:rsidRPr="00DB487E">
        <w:rPr>
          <w:rFonts w:hint="eastAsia"/>
        </w:rPr>
        <w:t>産業</w:t>
      </w:r>
      <w:r w:rsidRPr="00F34557">
        <w:rPr>
          <w:rFonts w:hint="eastAsia"/>
        </w:rPr>
        <w:t>活性化プロジェクト補助金（以下「補助金」という。）</w:t>
      </w:r>
      <w:r>
        <w:rPr>
          <w:rFonts w:hint="eastAsia"/>
        </w:rPr>
        <w:t>を交付することにより、産業の活性化並びに農林業</w:t>
      </w:r>
      <w:r w:rsidR="005D34CF">
        <w:rPr>
          <w:rFonts w:hint="eastAsia"/>
        </w:rPr>
        <w:t>及び商工観光</w:t>
      </w:r>
      <w:r>
        <w:rPr>
          <w:rFonts w:hint="eastAsia"/>
        </w:rPr>
        <w:t>に従事する者の育成を図ることを目的とする。</w:t>
      </w:r>
    </w:p>
    <w:p w14:paraId="4279E4EC" w14:textId="2131B544" w:rsidR="00AA358F" w:rsidRDefault="00634A85" w:rsidP="00AA358F">
      <w:pPr>
        <w:kinsoku w:val="0"/>
        <w:wordWrap w:val="0"/>
        <w:overflowPunct w:val="0"/>
        <w:ind w:leftChars="100" w:left="216"/>
        <w:jc w:val="left"/>
      </w:pPr>
      <w:r>
        <w:rPr>
          <w:rFonts w:hint="eastAsia"/>
        </w:rPr>
        <w:t>（補助の対象者）</w:t>
      </w:r>
    </w:p>
    <w:p w14:paraId="1FA742D7" w14:textId="77777777" w:rsidR="00B875F9" w:rsidRDefault="00634A85" w:rsidP="00AA358F">
      <w:pPr>
        <w:kinsoku w:val="0"/>
        <w:wordWrap w:val="0"/>
        <w:overflowPunct w:val="0"/>
        <w:ind w:left="216" w:hangingChars="100" w:hanging="216"/>
        <w:jc w:val="left"/>
      </w:pPr>
      <w:r>
        <w:rPr>
          <w:rFonts w:hint="eastAsia"/>
        </w:rPr>
        <w:t xml:space="preserve">第２条　</w:t>
      </w:r>
      <w:r w:rsidRPr="0000349D">
        <w:rPr>
          <w:rFonts w:hint="eastAsia"/>
        </w:rPr>
        <w:t>補助金</w:t>
      </w:r>
      <w:r>
        <w:rPr>
          <w:rFonts w:hint="eastAsia"/>
        </w:rPr>
        <w:t>の交付の</w:t>
      </w:r>
      <w:r w:rsidR="00DA4E8E">
        <w:rPr>
          <w:rFonts w:hint="eastAsia"/>
        </w:rPr>
        <w:t>対象となる者は、</w:t>
      </w:r>
      <w:r w:rsidR="00B875F9">
        <w:rPr>
          <w:rFonts w:hint="eastAsia"/>
        </w:rPr>
        <w:t>次に掲げる者とする。</w:t>
      </w:r>
    </w:p>
    <w:p w14:paraId="25D23ED7" w14:textId="19162782" w:rsidR="00B875F9" w:rsidRPr="00C904FD" w:rsidRDefault="00B875F9" w:rsidP="00C904FD">
      <w:pPr>
        <w:kinsoku w:val="0"/>
        <w:wordWrap w:val="0"/>
        <w:overflowPunct w:val="0"/>
        <w:ind w:leftChars="100" w:left="432" w:hangingChars="100" w:hanging="216"/>
        <w:jc w:val="left"/>
        <w:rPr>
          <w:bdr w:val="single" w:sz="4" w:space="0" w:color="auto"/>
        </w:rPr>
      </w:pPr>
      <w:r w:rsidRPr="00C904FD">
        <w:rPr>
          <w:rFonts w:hint="eastAsia"/>
        </w:rPr>
        <w:t xml:space="preserve">⑴　</w:t>
      </w:r>
      <w:r w:rsidR="00DA4E8E" w:rsidRPr="00C904FD">
        <w:rPr>
          <w:rFonts w:hint="eastAsia"/>
        </w:rPr>
        <w:t>町内に住所、事務所、事業所</w:t>
      </w:r>
      <w:r w:rsidR="00EE2CA9">
        <w:rPr>
          <w:rFonts w:hint="eastAsia"/>
        </w:rPr>
        <w:t>又は</w:t>
      </w:r>
      <w:r w:rsidR="00634A85" w:rsidRPr="00C904FD">
        <w:rPr>
          <w:rFonts w:hint="eastAsia"/>
        </w:rPr>
        <w:t>ほ場を</w:t>
      </w:r>
      <w:r w:rsidR="00AB107C" w:rsidRPr="00C904FD">
        <w:rPr>
          <w:rFonts w:hint="eastAsia"/>
        </w:rPr>
        <w:t>有する者</w:t>
      </w:r>
    </w:p>
    <w:p w14:paraId="594FF7DE" w14:textId="47CE0844" w:rsidR="00AA358F" w:rsidRDefault="00B875F9" w:rsidP="00C904FD">
      <w:pPr>
        <w:kinsoku w:val="0"/>
        <w:wordWrap w:val="0"/>
        <w:overflowPunct w:val="0"/>
        <w:ind w:leftChars="100" w:left="432" w:hangingChars="100" w:hanging="216"/>
        <w:jc w:val="left"/>
      </w:pPr>
      <w:r w:rsidRPr="00C904FD">
        <w:rPr>
          <w:rFonts w:hint="eastAsia"/>
        </w:rPr>
        <w:t xml:space="preserve">⑵　</w:t>
      </w:r>
      <w:r w:rsidR="00634A85" w:rsidRPr="00C904FD">
        <w:rPr>
          <w:rFonts w:hint="eastAsia"/>
        </w:rPr>
        <w:t>次条に規定する</w:t>
      </w:r>
      <w:r w:rsidR="00EA1207">
        <w:rPr>
          <w:rFonts w:hint="eastAsia"/>
        </w:rPr>
        <w:t>事業</w:t>
      </w:r>
      <w:r w:rsidR="00634A85" w:rsidRPr="00C904FD">
        <w:rPr>
          <w:rFonts w:hint="eastAsia"/>
        </w:rPr>
        <w:t>を</w:t>
      </w:r>
      <w:r w:rsidR="00EA1207">
        <w:rPr>
          <w:rFonts w:hint="eastAsia"/>
        </w:rPr>
        <w:t>行う</w:t>
      </w:r>
      <w:r w:rsidR="00634A85" w:rsidRPr="00C904FD">
        <w:rPr>
          <w:rFonts w:hint="eastAsia"/>
        </w:rPr>
        <w:t>ことにより町</w:t>
      </w:r>
      <w:r w:rsidR="006555FE">
        <w:rPr>
          <w:rFonts w:hint="eastAsia"/>
        </w:rPr>
        <w:t>内</w:t>
      </w:r>
      <w:r w:rsidR="00634A85" w:rsidRPr="00C904FD">
        <w:rPr>
          <w:rFonts w:hint="eastAsia"/>
        </w:rPr>
        <w:t>の産業</w:t>
      </w:r>
      <w:r w:rsidR="006555FE">
        <w:rPr>
          <w:rFonts w:hint="eastAsia"/>
        </w:rPr>
        <w:t>の</w:t>
      </w:r>
      <w:r w:rsidR="00634A85" w:rsidRPr="00C904FD">
        <w:rPr>
          <w:rFonts w:hint="eastAsia"/>
        </w:rPr>
        <w:t>振興</w:t>
      </w:r>
      <w:r w:rsidR="006555FE">
        <w:rPr>
          <w:rFonts w:hint="eastAsia"/>
        </w:rPr>
        <w:t>及び</w:t>
      </w:r>
      <w:r w:rsidR="00634A85" w:rsidRPr="00C904FD">
        <w:rPr>
          <w:rFonts w:hint="eastAsia"/>
        </w:rPr>
        <w:t>発展に寄与する</w:t>
      </w:r>
      <w:r w:rsidR="0047482C">
        <w:rPr>
          <w:rFonts w:hint="eastAsia"/>
        </w:rPr>
        <w:t>者</w:t>
      </w:r>
      <w:r w:rsidR="00C60456">
        <w:rPr>
          <w:rFonts w:hint="eastAsia"/>
        </w:rPr>
        <w:t>（前号に掲げる者を除く。）</w:t>
      </w:r>
    </w:p>
    <w:p w14:paraId="5F2137B3" w14:textId="4D24A6E3" w:rsidR="00B875F9" w:rsidRDefault="00B875F9" w:rsidP="00AA358F">
      <w:pPr>
        <w:kinsoku w:val="0"/>
        <w:wordWrap w:val="0"/>
        <w:overflowPunct w:val="0"/>
        <w:ind w:left="216" w:hangingChars="100" w:hanging="216"/>
        <w:jc w:val="left"/>
      </w:pPr>
      <w:r>
        <w:rPr>
          <w:rFonts w:hint="eastAsia"/>
        </w:rPr>
        <w:t>２　前項の規定にかかわらず、次に掲げる者は、補助金の交付</w:t>
      </w:r>
      <w:r w:rsidR="003D29FF">
        <w:rPr>
          <w:rFonts w:hint="eastAsia"/>
        </w:rPr>
        <w:t>を受けることができない</w:t>
      </w:r>
      <w:r>
        <w:rPr>
          <w:rFonts w:hint="eastAsia"/>
        </w:rPr>
        <w:t>。</w:t>
      </w:r>
    </w:p>
    <w:p w14:paraId="1ADDAE6C" w14:textId="7FE6C84D" w:rsidR="00E35A32" w:rsidRDefault="007C4D9D" w:rsidP="00E35A32">
      <w:pPr>
        <w:kinsoku w:val="0"/>
        <w:wordWrap w:val="0"/>
        <w:overflowPunct w:val="0"/>
        <w:ind w:leftChars="100" w:left="432" w:hangingChars="100" w:hanging="216"/>
        <w:jc w:val="left"/>
      </w:pPr>
      <w:r>
        <w:rPr>
          <w:rFonts w:hint="eastAsia"/>
        </w:rPr>
        <w:t>⑴</w:t>
      </w:r>
      <w:r w:rsidR="00E35A32">
        <w:rPr>
          <w:rFonts w:hint="eastAsia"/>
        </w:rPr>
        <w:t xml:space="preserve">　</w:t>
      </w:r>
      <w:r w:rsidR="00E35A32" w:rsidRPr="00626D04">
        <w:rPr>
          <w:rFonts w:hint="eastAsia"/>
        </w:rPr>
        <w:t>国、町、他の地方公共団体</w:t>
      </w:r>
      <w:r w:rsidR="00E35A32">
        <w:rPr>
          <w:rFonts w:hint="eastAsia"/>
        </w:rPr>
        <w:t>その</w:t>
      </w:r>
      <w:r w:rsidR="00E35A32" w:rsidRPr="00626D04">
        <w:rPr>
          <w:rFonts w:hint="eastAsia"/>
        </w:rPr>
        <w:t>他の機関が実施する同様の趣旨の補助金、助成金等の交付を受けているもの</w:t>
      </w:r>
      <w:r w:rsidR="00E35A32">
        <w:rPr>
          <w:rFonts w:hint="eastAsia"/>
        </w:rPr>
        <w:t>。ただし、</w:t>
      </w:r>
      <w:r w:rsidR="00E35A32" w:rsidRPr="00626D04">
        <w:rPr>
          <w:rFonts w:hint="eastAsia"/>
        </w:rPr>
        <w:t>次条</w:t>
      </w:r>
      <w:r w:rsidR="00E35A32">
        <w:rPr>
          <w:rFonts w:hint="eastAsia"/>
        </w:rPr>
        <w:t>第</w:t>
      </w:r>
      <w:r w:rsidR="00E35A32" w:rsidRPr="00626D04">
        <w:rPr>
          <w:rFonts w:hint="eastAsia"/>
        </w:rPr>
        <w:t>１項</w:t>
      </w:r>
      <w:r w:rsidR="00E35A32">
        <w:rPr>
          <w:rFonts w:hint="eastAsia"/>
        </w:rPr>
        <w:t>第１号</w:t>
      </w:r>
      <w:r w:rsidR="00E35A32" w:rsidRPr="00626D04">
        <w:rPr>
          <w:rFonts w:hint="eastAsia"/>
        </w:rPr>
        <w:t>ア</w:t>
      </w:r>
      <w:r w:rsidR="00E35A32">
        <w:rPr>
          <w:rFonts w:hint="eastAsia"/>
        </w:rPr>
        <w:t>に掲げる事業については、この限りでない。</w:t>
      </w:r>
    </w:p>
    <w:p w14:paraId="2BD03C86" w14:textId="64DD0045" w:rsidR="00485810" w:rsidRDefault="00485810" w:rsidP="00485810">
      <w:pPr>
        <w:kinsoku w:val="0"/>
        <w:wordWrap w:val="0"/>
        <w:overflowPunct w:val="0"/>
        <w:ind w:leftChars="100" w:left="432" w:hangingChars="100" w:hanging="216"/>
        <w:jc w:val="left"/>
      </w:pPr>
      <w:r>
        <w:rPr>
          <w:rFonts w:hint="eastAsia"/>
        </w:rPr>
        <w:t>⑵　公の秩序又は善良の風俗を害するおそれのある事業を行う者その他社会通念上適切でないと認められる者</w:t>
      </w:r>
    </w:p>
    <w:p w14:paraId="6BE4DA16" w14:textId="3C374C85" w:rsidR="00AA358F" w:rsidRDefault="00485810" w:rsidP="00AA358F">
      <w:pPr>
        <w:kinsoku w:val="0"/>
        <w:wordWrap w:val="0"/>
        <w:overflowPunct w:val="0"/>
        <w:ind w:leftChars="100" w:left="432" w:hangingChars="100" w:hanging="216"/>
        <w:jc w:val="left"/>
      </w:pPr>
      <w:r>
        <w:rPr>
          <w:rFonts w:hint="eastAsia"/>
        </w:rPr>
        <w:t>⑶</w:t>
      </w:r>
      <w:r w:rsidR="00213181">
        <w:rPr>
          <w:rFonts w:hint="eastAsia"/>
        </w:rPr>
        <w:t xml:space="preserve">　町税等の滞納がある者</w:t>
      </w:r>
    </w:p>
    <w:p w14:paraId="434564A1" w14:textId="4A7E59AC" w:rsidR="00084C0D" w:rsidRDefault="00485810" w:rsidP="00AA358F">
      <w:pPr>
        <w:kinsoku w:val="0"/>
        <w:wordWrap w:val="0"/>
        <w:overflowPunct w:val="0"/>
        <w:ind w:leftChars="100" w:left="432" w:hangingChars="100" w:hanging="216"/>
        <w:jc w:val="left"/>
      </w:pPr>
      <w:r>
        <w:rPr>
          <w:rFonts w:hint="eastAsia"/>
        </w:rPr>
        <w:t>⑷</w:t>
      </w:r>
      <w:r w:rsidR="00634A85">
        <w:rPr>
          <w:rFonts w:hint="eastAsia"/>
        </w:rPr>
        <w:t xml:space="preserve">　</w:t>
      </w:r>
      <w:r w:rsidR="00634A85" w:rsidRPr="00084C0D">
        <w:rPr>
          <w:rFonts w:hint="eastAsia"/>
        </w:rPr>
        <w:t>暴力団（暴力団員による不当な行為の防止等に関する法律（平成３年法律第７７号）第２条第２号に規定する暴力団をいう。）、暴力団員（同条第６号に規定する暴力団員をいう。）又はこれらの者と密接な関係を有しない者</w:t>
      </w:r>
    </w:p>
    <w:p w14:paraId="29B1D176" w14:textId="26BB1BA4" w:rsidR="00AA358F" w:rsidRDefault="00634A85" w:rsidP="00AA358F">
      <w:pPr>
        <w:kinsoku w:val="0"/>
        <w:wordWrap w:val="0"/>
        <w:overflowPunct w:val="0"/>
        <w:ind w:leftChars="100" w:left="216"/>
        <w:jc w:val="left"/>
      </w:pPr>
      <w:r>
        <w:rPr>
          <w:rFonts w:hint="eastAsia"/>
        </w:rPr>
        <w:t>（補助対象事業</w:t>
      </w:r>
      <w:r w:rsidR="002451F3">
        <w:rPr>
          <w:rFonts w:hint="eastAsia"/>
        </w:rPr>
        <w:t>等</w:t>
      </w:r>
      <w:r>
        <w:rPr>
          <w:rFonts w:hint="eastAsia"/>
        </w:rPr>
        <w:t>）</w:t>
      </w:r>
    </w:p>
    <w:p w14:paraId="137EDC26" w14:textId="088A104D" w:rsidR="00B57B87" w:rsidRPr="00574975" w:rsidRDefault="00634A85" w:rsidP="00AA358F">
      <w:pPr>
        <w:kinsoku w:val="0"/>
        <w:wordWrap w:val="0"/>
        <w:overflowPunct w:val="0"/>
        <w:ind w:left="216" w:hangingChars="100" w:hanging="216"/>
        <w:jc w:val="left"/>
      </w:pPr>
      <w:r>
        <w:rPr>
          <w:rFonts w:hint="eastAsia"/>
        </w:rPr>
        <w:t>第３条　補助</w:t>
      </w:r>
      <w:r w:rsidR="00DA4E8E">
        <w:rPr>
          <w:rFonts w:hint="eastAsia"/>
        </w:rPr>
        <w:t>金の交付</w:t>
      </w:r>
      <w:r>
        <w:rPr>
          <w:rFonts w:hint="eastAsia"/>
        </w:rPr>
        <w:t>の対象となる事</w:t>
      </w:r>
      <w:r w:rsidRPr="00574975">
        <w:rPr>
          <w:rFonts w:hint="eastAsia"/>
        </w:rPr>
        <w:t>業は、町</w:t>
      </w:r>
      <w:r w:rsidR="00DA56C5" w:rsidRPr="00574975">
        <w:rPr>
          <w:rFonts w:hint="eastAsia"/>
        </w:rPr>
        <w:t>内</w:t>
      </w:r>
      <w:r w:rsidRPr="00574975">
        <w:rPr>
          <w:rFonts w:hint="eastAsia"/>
        </w:rPr>
        <w:t>の産業の活性化のために行われる</w:t>
      </w:r>
      <w:r w:rsidR="0091686C" w:rsidRPr="00574975">
        <w:rPr>
          <w:rFonts w:hint="eastAsia"/>
        </w:rPr>
        <w:t>次に掲げる</w:t>
      </w:r>
      <w:r w:rsidRPr="00574975">
        <w:rPr>
          <w:rFonts w:hint="eastAsia"/>
        </w:rPr>
        <w:t>事業とする。</w:t>
      </w:r>
    </w:p>
    <w:p w14:paraId="6DE3C705" w14:textId="71B345CD" w:rsidR="00B57B87" w:rsidRPr="00574975" w:rsidRDefault="00634A85" w:rsidP="00B57B87">
      <w:pPr>
        <w:kinsoku w:val="0"/>
        <w:wordWrap w:val="0"/>
        <w:overflowPunct w:val="0"/>
        <w:ind w:leftChars="100" w:left="432" w:hangingChars="100" w:hanging="216"/>
        <w:jc w:val="left"/>
      </w:pPr>
      <w:r w:rsidRPr="00574975">
        <w:rPr>
          <w:rFonts w:hint="eastAsia"/>
        </w:rPr>
        <w:t>⑴　農業活性化プロジェクト</w:t>
      </w:r>
    </w:p>
    <w:p w14:paraId="356B4698" w14:textId="2EC9EE57" w:rsidR="00B57B87" w:rsidRPr="00574975" w:rsidRDefault="00634A85" w:rsidP="00B57B87">
      <w:pPr>
        <w:kinsoku w:val="0"/>
        <w:wordWrap w:val="0"/>
        <w:overflowPunct w:val="0"/>
        <w:ind w:leftChars="200" w:left="648" w:hangingChars="100" w:hanging="216"/>
        <w:jc w:val="left"/>
      </w:pPr>
      <w:r w:rsidRPr="00574975">
        <w:rPr>
          <w:rFonts w:hint="eastAsia"/>
        </w:rPr>
        <w:t>ア　新規就農事業</w:t>
      </w:r>
    </w:p>
    <w:p w14:paraId="6CD10294" w14:textId="77843F8E" w:rsidR="00B57B87" w:rsidRDefault="00634A85" w:rsidP="00B57B87">
      <w:pPr>
        <w:kinsoku w:val="0"/>
        <w:wordWrap w:val="0"/>
        <w:overflowPunct w:val="0"/>
        <w:ind w:leftChars="200" w:left="648" w:hangingChars="100" w:hanging="216"/>
        <w:jc w:val="left"/>
      </w:pPr>
      <w:r w:rsidRPr="00574975">
        <w:rPr>
          <w:rFonts w:hint="eastAsia"/>
        </w:rPr>
        <w:t>イ　農産物等販売促進事業</w:t>
      </w:r>
    </w:p>
    <w:p w14:paraId="3CD7793C" w14:textId="40489939" w:rsidR="00B57B87" w:rsidRDefault="00634A85" w:rsidP="00B57B87">
      <w:pPr>
        <w:kinsoku w:val="0"/>
        <w:wordWrap w:val="0"/>
        <w:overflowPunct w:val="0"/>
        <w:ind w:leftChars="200" w:left="648" w:hangingChars="100" w:hanging="216"/>
        <w:jc w:val="left"/>
      </w:pPr>
      <w:r>
        <w:rPr>
          <w:rFonts w:hint="eastAsia"/>
        </w:rPr>
        <w:t xml:space="preserve">ウ　</w:t>
      </w:r>
      <w:r w:rsidRPr="00B57B87">
        <w:rPr>
          <w:rFonts w:hint="eastAsia"/>
        </w:rPr>
        <w:t>農産物等開発事業</w:t>
      </w:r>
    </w:p>
    <w:p w14:paraId="21D29342" w14:textId="7879B4E6" w:rsidR="00B57B87" w:rsidRDefault="00634A85" w:rsidP="00B57B87">
      <w:pPr>
        <w:kinsoku w:val="0"/>
        <w:wordWrap w:val="0"/>
        <w:overflowPunct w:val="0"/>
        <w:ind w:leftChars="200" w:left="648" w:hangingChars="100" w:hanging="216"/>
        <w:jc w:val="left"/>
      </w:pPr>
      <w:r>
        <w:rPr>
          <w:rFonts w:hint="eastAsia"/>
        </w:rPr>
        <w:t xml:space="preserve">エ　</w:t>
      </w:r>
      <w:r w:rsidRPr="00B57B87">
        <w:rPr>
          <w:rFonts w:hint="eastAsia"/>
        </w:rPr>
        <w:t>経営改善事業</w:t>
      </w:r>
    </w:p>
    <w:p w14:paraId="16C97BB3" w14:textId="5A0932FF" w:rsidR="00B57B87" w:rsidRDefault="00634A85" w:rsidP="00B57B87">
      <w:pPr>
        <w:kinsoku w:val="0"/>
        <w:wordWrap w:val="0"/>
        <w:overflowPunct w:val="0"/>
        <w:ind w:leftChars="200" w:left="648" w:hangingChars="100" w:hanging="216"/>
        <w:jc w:val="left"/>
      </w:pPr>
      <w:r>
        <w:rPr>
          <w:rFonts w:hint="eastAsia"/>
        </w:rPr>
        <w:t xml:space="preserve">オ　</w:t>
      </w:r>
      <w:r w:rsidRPr="00B57B87">
        <w:rPr>
          <w:rFonts w:hint="eastAsia"/>
        </w:rPr>
        <w:t>環境推進事業</w:t>
      </w:r>
    </w:p>
    <w:p w14:paraId="3A1149F4" w14:textId="13C951CE" w:rsidR="00B57B87" w:rsidRDefault="00634A85" w:rsidP="00B57B87">
      <w:pPr>
        <w:kinsoku w:val="0"/>
        <w:wordWrap w:val="0"/>
        <w:overflowPunct w:val="0"/>
        <w:ind w:leftChars="200" w:left="648" w:hangingChars="100" w:hanging="216"/>
        <w:jc w:val="left"/>
      </w:pPr>
      <w:r>
        <w:rPr>
          <w:rFonts w:hint="eastAsia"/>
        </w:rPr>
        <w:t xml:space="preserve">カ　</w:t>
      </w:r>
      <w:r w:rsidRPr="00B57B87">
        <w:rPr>
          <w:rFonts w:hint="eastAsia"/>
        </w:rPr>
        <w:t>耕作放棄地</w:t>
      </w:r>
      <w:r w:rsidR="002A0DC4">
        <w:rPr>
          <w:rFonts w:hint="eastAsia"/>
        </w:rPr>
        <w:t>活用</w:t>
      </w:r>
      <w:r w:rsidRPr="00B57B87">
        <w:rPr>
          <w:rFonts w:hint="eastAsia"/>
        </w:rPr>
        <w:t>事業</w:t>
      </w:r>
    </w:p>
    <w:p w14:paraId="603286DF" w14:textId="2584F8E8" w:rsidR="00B57B87" w:rsidRDefault="00574975" w:rsidP="00B57B87">
      <w:pPr>
        <w:kinsoku w:val="0"/>
        <w:wordWrap w:val="0"/>
        <w:overflowPunct w:val="0"/>
        <w:ind w:leftChars="200" w:left="648" w:hangingChars="100" w:hanging="216"/>
        <w:jc w:val="left"/>
      </w:pPr>
      <w:r>
        <w:rPr>
          <w:rFonts w:hint="eastAsia"/>
        </w:rPr>
        <w:t>キ</w:t>
      </w:r>
      <w:r w:rsidR="00634A85">
        <w:rPr>
          <w:rFonts w:hint="eastAsia"/>
        </w:rPr>
        <w:t xml:space="preserve">　</w:t>
      </w:r>
      <w:r w:rsidR="00634A85" w:rsidRPr="00B57B87">
        <w:rPr>
          <w:rFonts w:hint="eastAsia"/>
        </w:rPr>
        <w:t>その他町長が認める事業</w:t>
      </w:r>
    </w:p>
    <w:p w14:paraId="6E0F7E6E" w14:textId="42EF9666" w:rsidR="00B57B87" w:rsidRDefault="00634A85" w:rsidP="00B57B87">
      <w:pPr>
        <w:kinsoku w:val="0"/>
        <w:wordWrap w:val="0"/>
        <w:overflowPunct w:val="0"/>
        <w:ind w:leftChars="100" w:left="432" w:hangingChars="100" w:hanging="216"/>
        <w:jc w:val="left"/>
      </w:pPr>
      <w:r>
        <w:rPr>
          <w:rFonts w:hint="eastAsia"/>
        </w:rPr>
        <w:t xml:space="preserve">⑵　</w:t>
      </w:r>
      <w:r w:rsidRPr="00773B9E">
        <w:rPr>
          <w:rFonts w:hint="eastAsia"/>
        </w:rPr>
        <w:t>商工観光活性化プロジェクト</w:t>
      </w:r>
    </w:p>
    <w:p w14:paraId="78E0043E" w14:textId="2D540947" w:rsidR="00773B9E" w:rsidRDefault="00634A85" w:rsidP="00773B9E">
      <w:pPr>
        <w:kinsoku w:val="0"/>
        <w:wordWrap w:val="0"/>
        <w:overflowPunct w:val="0"/>
        <w:ind w:leftChars="200" w:left="648" w:hangingChars="100" w:hanging="216"/>
        <w:jc w:val="left"/>
      </w:pPr>
      <w:r>
        <w:rPr>
          <w:rFonts w:hint="eastAsia"/>
        </w:rPr>
        <w:t xml:space="preserve">ア　</w:t>
      </w:r>
      <w:r w:rsidRPr="00773B9E">
        <w:rPr>
          <w:rFonts w:hint="eastAsia"/>
        </w:rPr>
        <w:t>創業事業</w:t>
      </w:r>
    </w:p>
    <w:p w14:paraId="3F8071E7" w14:textId="0BF4C08A" w:rsidR="00773B9E" w:rsidRDefault="00634A85" w:rsidP="00773B9E">
      <w:pPr>
        <w:kinsoku w:val="0"/>
        <w:wordWrap w:val="0"/>
        <w:overflowPunct w:val="0"/>
        <w:ind w:leftChars="200" w:left="648" w:hangingChars="100" w:hanging="216"/>
        <w:jc w:val="left"/>
      </w:pPr>
      <w:r>
        <w:rPr>
          <w:rFonts w:hint="eastAsia"/>
        </w:rPr>
        <w:t xml:space="preserve">イ　</w:t>
      </w:r>
      <w:r w:rsidRPr="00773B9E">
        <w:rPr>
          <w:rFonts w:hint="eastAsia"/>
        </w:rPr>
        <w:t>合理化・拡充事業</w:t>
      </w:r>
    </w:p>
    <w:p w14:paraId="6F3C3A45" w14:textId="478B1625" w:rsidR="00773B9E" w:rsidRDefault="00634A85" w:rsidP="00773B9E">
      <w:pPr>
        <w:kinsoku w:val="0"/>
        <w:wordWrap w:val="0"/>
        <w:overflowPunct w:val="0"/>
        <w:ind w:leftChars="200" w:left="648" w:hangingChars="100" w:hanging="216"/>
        <w:jc w:val="left"/>
      </w:pPr>
      <w:r>
        <w:rPr>
          <w:rFonts w:hint="eastAsia"/>
        </w:rPr>
        <w:t xml:space="preserve">ウ　</w:t>
      </w:r>
      <w:r w:rsidRPr="00773B9E">
        <w:rPr>
          <w:rFonts w:hint="eastAsia"/>
        </w:rPr>
        <w:t>販路拡大事業</w:t>
      </w:r>
    </w:p>
    <w:p w14:paraId="0A0018D0" w14:textId="3DDD6322" w:rsidR="00773B9E" w:rsidRDefault="00634A85" w:rsidP="00773B9E">
      <w:pPr>
        <w:kinsoku w:val="0"/>
        <w:wordWrap w:val="0"/>
        <w:overflowPunct w:val="0"/>
        <w:ind w:leftChars="200" w:left="648" w:hangingChars="100" w:hanging="216"/>
        <w:jc w:val="left"/>
      </w:pPr>
      <w:r>
        <w:rPr>
          <w:rFonts w:hint="eastAsia"/>
        </w:rPr>
        <w:t xml:space="preserve">エ　</w:t>
      </w:r>
      <w:r w:rsidRPr="00773B9E">
        <w:rPr>
          <w:rFonts w:hint="eastAsia"/>
        </w:rPr>
        <w:t>事業形態転換・新形態対応事業</w:t>
      </w:r>
    </w:p>
    <w:p w14:paraId="1730F061" w14:textId="4C20E0A8" w:rsidR="00773B9E" w:rsidRDefault="00634A85" w:rsidP="00773B9E">
      <w:pPr>
        <w:kinsoku w:val="0"/>
        <w:wordWrap w:val="0"/>
        <w:overflowPunct w:val="0"/>
        <w:ind w:leftChars="200" w:left="648" w:hangingChars="100" w:hanging="216"/>
        <w:jc w:val="left"/>
      </w:pPr>
      <w:r>
        <w:rPr>
          <w:rFonts w:hint="eastAsia"/>
        </w:rPr>
        <w:t xml:space="preserve">オ　</w:t>
      </w:r>
      <w:r w:rsidRPr="00773B9E">
        <w:rPr>
          <w:rFonts w:hint="eastAsia"/>
        </w:rPr>
        <w:t>人材育成・人材確保事業</w:t>
      </w:r>
    </w:p>
    <w:p w14:paraId="2C88BA96" w14:textId="74FEDC09" w:rsidR="00773B9E" w:rsidRDefault="00634A85" w:rsidP="00773B9E">
      <w:pPr>
        <w:kinsoku w:val="0"/>
        <w:wordWrap w:val="0"/>
        <w:overflowPunct w:val="0"/>
        <w:ind w:leftChars="200" w:left="648" w:hangingChars="100" w:hanging="216"/>
        <w:jc w:val="left"/>
      </w:pPr>
      <w:r>
        <w:rPr>
          <w:rFonts w:hint="eastAsia"/>
        </w:rPr>
        <w:t xml:space="preserve">カ　</w:t>
      </w:r>
      <w:r w:rsidRPr="00773B9E">
        <w:rPr>
          <w:rFonts w:hint="eastAsia"/>
        </w:rPr>
        <w:t>特産グルメ開発事業</w:t>
      </w:r>
    </w:p>
    <w:p w14:paraId="5F887500" w14:textId="35129C8F" w:rsidR="00773B9E" w:rsidRDefault="00634A85" w:rsidP="00773B9E">
      <w:pPr>
        <w:kinsoku w:val="0"/>
        <w:wordWrap w:val="0"/>
        <w:overflowPunct w:val="0"/>
        <w:ind w:leftChars="200" w:left="648" w:hangingChars="100" w:hanging="216"/>
        <w:jc w:val="left"/>
      </w:pPr>
      <w:r>
        <w:rPr>
          <w:rFonts w:hint="eastAsia"/>
        </w:rPr>
        <w:lastRenderedPageBreak/>
        <w:t xml:space="preserve">キ　</w:t>
      </w:r>
      <w:r w:rsidRPr="00773B9E">
        <w:rPr>
          <w:rFonts w:hint="eastAsia"/>
        </w:rPr>
        <w:t>産業活性化イベント事業</w:t>
      </w:r>
    </w:p>
    <w:p w14:paraId="1E64089A" w14:textId="62F0B301" w:rsidR="00B57B87" w:rsidRDefault="00634A85" w:rsidP="00773B9E">
      <w:pPr>
        <w:kinsoku w:val="0"/>
        <w:wordWrap w:val="0"/>
        <w:overflowPunct w:val="0"/>
        <w:ind w:leftChars="200" w:left="648" w:hangingChars="100" w:hanging="216"/>
        <w:jc w:val="left"/>
      </w:pPr>
      <w:r>
        <w:rPr>
          <w:rFonts w:hint="eastAsia"/>
        </w:rPr>
        <w:t xml:space="preserve">ク　</w:t>
      </w:r>
      <w:r w:rsidRPr="00773B9E">
        <w:rPr>
          <w:rFonts w:hint="eastAsia"/>
        </w:rPr>
        <w:t>その他町長が認める事業</w:t>
      </w:r>
    </w:p>
    <w:p w14:paraId="6DE3FA3F" w14:textId="7BD58DB9" w:rsidR="00AA358F" w:rsidRDefault="00C804E8" w:rsidP="00AA358F">
      <w:pPr>
        <w:kinsoku w:val="0"/>
        <w:wordWrap w:val="0"/>
        <w:overflowPunct w:val="0"/>
        <w:ind w:left="216" w:hangingChars="100" w:hanging="216"/>
        <w:jc w:val="left"/>
      </w:pPr>
      <w:r>
        <w:rPr>
          <w:rFonts w:hint="eastAsia"/>
        </w:rPr>
        <w:t>２</w:t>
      </w:r>
      <w:r w:rsidR="00634A85">
        <w:rPr>
          <w:rFonts w:hint="eastAsia"/>
        </w:rPr>
        <w:t xml:space="preserve">　前項の規定にかかわらず、次に掲げる</w:t>
      </w:r>
      <w:r w:rsidR="007F68C7">
        <w:rPr>
          <w:rFonts w:hint="eastAsia"/>
        </w:rPr>
        <w:t>事業</w:t>
      </w:r>
      <w:r w:rsidR="00634A85">
        <w:rPr>
          <w:rFonts w:hint="eastAsia"/>
        </w:rPr>
        <w:t>は、補助</w:t>
      </w:r>
      <w:r w:rsidR="000A451A">
        <w:rPr>
          <w:rFonts w:hint="eastAsia"/>
        </w:rPr>
        <w:t>金の交付</w:t>
      </w:r>
      <w:r w:rsidR="00634A85">
        <w:rPr>
          <w:rFonts w:hint="eastAsia"/>
        </w:rPr>
        <w:t>の対象としない。</w:t>
      </w:r>
    </w:p>
    <w:p w14:paraId="5E043F14" w14:textId="64844AD3" w:rsidR="00AA358F" w:rsidRDefault="00634A85" w:rsidP="00AA358F">
      <w:pPr>
        <w:kinsoku w:val="0"/>
        <w:wordWrap w:val="0"/>
        <w:overflowPunct w:val="0"/>
        <w:ind w:leftChars="100" w:left="432" w:hangingChars="100" w:hanging="216"/>
        <w:jc w:val="left"/>
      </w:pPr>
      <w:r>
        <w:rPr>
          <w:rFonts w:hint="eastAsia"/>
        </w:rPr>
        <w:t>⑴　地域産業</w:t>
      </w:r>
      <w:r w:rsidR="007F68C7">
        <w:rPr>
          <w:rFonts w:hint="eastAsia"/>
        </w:rPr>
        <w:t>活性化への波及効果が低く、恒常的又は将来的な効果が得られない事業</w:t>
      </w:r>
    </w:p>
    <w:p w14:paraId="63F4D1FB" w14:textId="3614321D" w:rsidR="00AA358F" w:rsidRDefault="007F68C7" w:rsidP="00AA358F">
      <w:pPr>
        <w:kinsoku w:val="0"/>
        <w:wordWrap w:val="0"/>
        <w:overflowPunct w:val="0"/>
        <w:ind w:leftChars="100" w:left="432" w:hangingChars="100" w:hanging="216"/>
        <w:jc w:val="left"/>
      </w:pPr>
      <w:r>
        <w:rPr>
          <w:rFonts w:hint="eastAsia"/>
        </w:rPr>
        <w:t xml:space="preserve">⑵　</w:t>
      </w:r>
      <w:r w:rsidR="00365E1F">
        <w:rPr>
          <w:rFonts w:hint="eastAsia"/>
        </w:rPr>
        <w:t>既存の事業</w:t>
      </w:r>
    </w:p>
    <w:p w14:paraId="3A8907CD" w14:textId="09F613EA" w:rsidR="00C804E8" w:rsidRDefault="00C804E8" w:rsidP="00C804E8">
      <w:pPr>
        <w:kinsoku w:val="0"/>
        <w:wordWrap w:val="0"/>
        <w:overflowPunct w:val="0"/>
        <w:ind w:left="216" w:hangingChars="100" w:hanging="216"/>
        <w:jc w:val="left"/>
      </w:pPr>
      <w:r>
        <w:rPr>
          <w:rFonts w:hint="eastAsia"/>
        </w:rPr>
        <w:t>３</w:t>
      </w:r>
      <w:r w:rsidRPr="00C804E8">
        <w:rPr>
          <w:rFonts w:hint="eastAsia"/>
        </w:rPr>
        <w:t xml:space="preserve">　補助対象経費、補助率等は、別表</w:t>
      </w:r>
      <w:r w:rsidR="008B3D5F">
        <w:rPr>
          <w:rFonts w:hint="eastAsia"/>
        </w:rPr>
        <w:t>第</w:t>
      </w:r>
      <w:r w:rsidRPr="00C804E8">
        <w:rPr>
          <w:rFonts w:hint="eastAsia"/>
        </w:rPr>
        <w:t>１及び別表</w:t>
      </w:r>
      <w:r w:rsidR="008B3D5F">
        <w:rPr>
          <w:rFonts w:hint="eastAsia"/>
        </w:rPr>
        <w:t>第</w:t>
      </w:r>
      <w:r w:rsidRPr="00C804E8">
        <w:rPr>
          <w:rFonts w:hint="eastAsia"/>
        </w:rPr>
        <w:t>２のとおりとする。</w:t>
      </w:r>
    </w:p>
    <w:p w14:paraId="422883B8" w14:textId="4C760F25" w:rsidR="00AA358F" w:rsidRDefault="00634A85" w:rsidP="00AA358F">
      <w:pPr>
        <w:kinsoku w:val="0"/>
        <w:wordWrap w:val="0"/>
        <w:overflowPunct w:val="0"/>
        <w:ind w:leftChars="100" w:left="216"/>
        <w:jc w:val="left"/>
      </w:pPr>
      <w:r>
        <w:rPr>
          <w:rFonts w:hint="eastAsia"/>
        </w:rPr>
        <w:t>（補助金の交付の申請）</w:t>
      </w:r>
    </w:p>
    <w:p w14:paraId="2751F526" w14:textId="70F0B14D" w:rsidR="00AA358F" w:rsidRDefault="00634A85" w:rsidP="00AA358F">
      <w:pPr>
        <w:kinsoku w:val="0"/>
        <w:wordWrap w:val="0"/>
        <w:overflowPunct w:val="0"/>
        <w:ind w:left="216" w:hangingChars="100" w:hanging="216"/>
        <w:jc w:val="left"/>
      </w:pPr>
      <w:r>
        <w:rPr>
          <w:rFonts w:hint="eastAsia"/>
        </w:rPr>
        <w:t>第４条　補助金の交付の申請をしようとする者は、幸田町</w:t>
      </w:r>
      <w:r w:rsidRPr="00DB487E">
        <w:rPr>
          <w:rFonts w:hint="eastAsia"/>
        </w:rPr>
        <w:t>産業</w:t>
      </w:r>
      <w:r>
        <w:rPr>
          <w:rFonts w:hint="eastAsia"/>
        </w:rPr>
        <w:t>活性化プロジェクト補助金交付申請書（様式第１号）に次に掲げる書類を添え、町長に提出しなければならない。</w:t>
      </w:r>
    </w:p>
    <w:p w14:paraId="2B656B1D" w14:textId="40C0C5A1" w:rsidR="000D13B5" w:rsidRDefault="00634A85" w:rsidP="000D13B5">
      <w:pPr>
        <w:kinsoku w:val="0"/>
        <w:wordWrap w:val="0"/>
        <w:overflowPunct w:val="0"/>
        <w:ind w:leftChars="100" w:left="432" w:hangingChars="100" w:hanging="216"/>
        <w:jc w:val="left"/>
      </w:pPr>
      <w:r>
        <w:rPr>
          <w:rFonts w:hint="eastAsia"/>
        </w:rPr>
        <w:t xml:space="preserve">⑴　</w:t>
      </w:r>
      <w:r w:rsidRPr="000D13B5">
        <w:rPr>
          <w:rFonts w:hint="eastAsia"/>
        </w:rPr>
        <w:t>事業書（様式第２号）</w:t>
      </w:r>
    </w:p>
    <w:p w14:paraId="06F7BF87" w14:textId="4A68BEBB" w:rsidR="000D13B5" w:rsidRDefault="00634A85" w:rsidP="000D13B5">
      <w:pPr>
        <w:kinsoku w:val="0"/>
        <w:wordWrap w:val="0"/>
        <w:overflowPunct w:val="0"/>
        <w:ind w:leftChars="100" w:left="432" w:hangingChars="100" w:hanging="216"/>
        <w:jc w:val="left"/>
      </w:pPr>
      <w:r>
        <w:rPr>
          <w:rFonts w:hint="eastAsia"/>
        </w:rPr>
        <w:t xml:space="preserve">⑵　</w:t>
      </w:r>
      <w:r w:rsidR="00574E03" w:rsidRPr="00574E03">
        <w:rPr>
          <w:rFonts w:hint="eastAsia"/>
        </w:rPr>
        <w:t>収支計算書</w:t>
      </w:r>
      <w:r w:rsidRPr="000D13B5">
        <w:rPr>
          <w:rFonts w:hint="eastAsia"/>
        </w:rPr>
        <w:t>（様式第３号）</w:t>
      </w:r>
    </w:p>
    <w:p w14:paraId="6FD38D2F" w14:textId="302942F2" w:rsidR="000D13B5" w:rsidRDefault="00634A85" w:rsidP="000D13B5">
      <w:pPr>
        <w:kinsoku w:val="0"/>
        <w:wordWrap w:val="0"/>
        <w:overflowPunct w:val="0"/>
        <w:ind w:leftChars="100" w:left="432" w:hangingChars="100" w:hanging="216"/>
        <w:jc w:val="left"/>
      </w:pPr>
      <w:r>
        <w:rPr>
          <w:rFonts w:hint="eastAsia"/>
        </w:rPr>
        <w:t xml:space="preserve">⑶　</w:t>
      </w:r>
      <w:r w:rsidRPr="00AC6FDB">
        <w:rPr>
          <w:rFonts w:hint="eastAsia"/>
        </w:rPr>
        <w:t>その他町長が必要と認める書類</w:t>
      </w:r>
    </w:p>
    <w:p w14:paraId="0E367B57" w14:textId="174E6877" w:rsidR="00AA358F" w:rsidRDefault="00634A85" w:rsidP="00AA358F">
      <w:pPr>
        <w:kinsoku w:val="0"/>
        <w:wordWrap w:val="0"/>
        <w:overflowPunct w:val="0"/>
        <w:ind w:left="216" w:hangingChars="100" w:hanging="216"/>
        <w:jc w:val="left"/>
      </w:pPr>
      <w:r>
        <w:rPr>
          <w:rFonts w:hint="eastAsia"/>
        </w:rPr>
        <w:t>２　前項の規定による申請は、</w:t>
      </w:r>
      <w:r w:rsidRPr="00274267">
        <w:rPr>
          <w:rFonts w:hint="eastAsia"/>
        </w:rPr>
        <w:t>１年度につき１回に限り行うことができる</w:t>
      </w:r>
      <w:r>
        <w:rPr>
          <w:rFonts w:hint="eastAsia"/>
        </w:rPr>
        <w:t>。</w:t>
      </w:r>
    </w:p>
    <w:p w14:paraId="5B26657C" w14:textId="507060F3" w:rsidR="00AA358F" w:rsidRDefault="00634A85" w:rsidP="00AA358F">
      <w:pPr>
        <w:kinsoku w:val="0"/>
        <w:wordWrap w:val="0"/>
        <w:overflowPunct w:val="0"/>
        <w:ind w:leftChars="100" w:left="216"/>
        <w:jc w:val="left"/>
      </w:pPr>
      <w:r>
        <w:rPr>
          <w:rFonts w:hint="eastAsia"/>
        </w:rPr>
        <w:t>（補助金の交付の決定）</w:t>
      </w:r>
    </w:p>
    <w:p w14:paraId="6B103EAE" w14:textId="6676B842" w:rsidR="00AA358F" w:rsidRDefault="00634A85" w:rsidP="00AA358F">
      <w:pPr>
        <w:kinsoku w:val="0"/>
        <w:wordWrap w:val="0"/>
        <w:overflowPunct w:val="0"/>
        <w:ind w:left="216" w:hangingChars="100" w:hanging="216"/>
        <w:jc w:val="left"/>
      </w:pPr>
      <w:r>
        <w:rPr>
          <w:rFonts w:hint="eastAsia"/>
        </w:rPr>
        <w:t>第５条　町長は、補助金の交付の申請があったときは、その内容を審査し、補助金を交付すべきものと認めたときは、補助金交付の決定をする。この場合において、町長は、補助金の交付の目的を達成するために必要な条件を付することができる。</w:t>
      </w:r>
    </w:p>
    <w:p w14:paraId="3052B8E7" w14:textId="4003212E" w:rsidR="00274267" w:rsidRDefault="00634A85" w:rsidP="00AA358F">
      <w:pPr>
        <w:kinsoku w:val="0"/>
        <w:wordWrap w:val="0"/>
        <w:overflowPunct w:val="0"/>
        <w:ind w:leftChars="100" w:left="216"/>
        <w:jc w:val="left"/>
      </w:pPr>
      <w:r>
        <w:rPr>
          <w:rFonts w:hint="eastAsia"/>
        </w:rPr>
        <w:t>（決定の通知）</w:t>
      </w:r>
    </w:p>
    <w:p w14:paraId="0F7AB769" w14:textId="423FE94C" w:rsidR="00274267" w:rsidRDefault="00634A85" w:rsidP="00274267">
      <w:pPr>
        <w:kinsoku w:val="0"/>
        <w:wordWrap w:val="0"/>
        <w:overflowPunct w:val="0"/>
        <w:ind w:left="216" w:hangingChars="100" w:hanging="216"/>
        <w:jc w:val="left"/>
      </w:pPr>
      <w:r>
        <w:rPr>
          <w:rFonts w:hint="eastAsia"/>
        </w:rPr>
        <w:t>第６条　町長は、</w:t>
      </w:r>
      <w:r w:rsidRPr="00E14CD0">
        <w:rPr>
          <w:rFonts w:hint="eastAsia"/>
        </w:rPr>
        <w:t>補助金の交付の決定をしたときは、</w:t>
      </w:r>
      <w:r w:rsidRPr="009360D0">
        <w:rPr>
          <w:rFonts w:hint="eastAsia"/>
        </w:rPr>
        <w:t>その決定の内容及びこれに条件を付した場合にはその条件を、</w:t>
      </w:r>
      <w:r w:rsidRPr="00BB1F91">
        <w:rPr>
          <w:rFonts w:hint="eastAsia"/>
        </w:rPr>
        <w:t>幸田町</w:t>
      </w:r>
      <w:r w:rsidRPr="00DB487E">
        <w:rPr>
          <w:rFonts w:hint="eastAsia"/>
        </w:rPr>
        <w:t>産業</w:t>
      </w:r>
      <w:r w:rsidRPr="00BB1F91">
        <w:rPr>
          <w:rFonts w:hint="eastAsia"/>
        </w:rPr>
        <w:t>活性化プロジェクト</w:t>
      </w:r>
      <w:r w:rsidRPr="00E14CD0">
        <w:rPr>
          <w:rFonts w:hint="eastAsia"/>
        </w:rPr>
        <w:t>補助金交付決定通知書（様式第</w:t>
      </w:r>
      <w:r>
        <w:rPr>
          <w:rFonts w:hint="eastAsia"/>
        </w:rPr>
        <w:t>４</w:t>
      </w:r>
      <w:r w:rsidRPr="00E14CD0">
        <w:rPr>
          <w:rFonts w:hint="eastAsia"/>
        </w:rPr>
        <w:t>号）により当該補助金の交付の申請をした者に通知する。</w:t>
      </w:r>
    </w:p>
    <w:p w14:paraId="694183FB" w14:textId="16A02247" w:rsidR="00AA358F" w:rsidRDefault="00634A85" w:rsidP="00AA358F">
      <w:pPr>
        <w:kinsoku w:val="0"/>
        <w:wordWrap w:val="0"/>
        <w:overflowPunct w:val="0"/>
        <w:ind w:leftChars="100" w:left="216"/>
        <w:jc w:val="left"/>
      </w:pPr>
      <w:r>
        <w:rPr>
          <w:rFonts w:hint="eastAsia"/>
        </w:rPr>
        <w:t>（申請の取下げ）</w:t>
      </w:r>
    </w:p>
    <w:p w14:paraId="6D4A5425" w14:textId="053A0115" w:rsidR="002A70F8" w:rsidRDefault="00634A85" w:rsidP="00AA358F">
      <w:pPr>
        <w:kinsoku w:val="0"/>
        <w:wordWrap w:val="0"/>
        <w:overflowPunct w:val="0"/>
        <w:ind w:left="216" w:hangingChars="100" w:hanging="216"/>
        <w:jc w:val="left"/>
      </w:pPr>
      <w:r>
        <w:rPr>
          <w:rFonts w:hint="eastAsia"/>
        </w:rPr>
        <w:t>第７条　前条の規定による通知を受けた者（以下「補助事業者」という。）は、当該通知を受けた場合において、当該通知に係る補助金の交付の決定の内容又はこれに付された条件に不服があるときは、当該通知を受けた日から起算して２０日以内に申請を取り下げることができる。</w:t>
      </w:r>
    </w:p>
    <w:p w14:paraId="11712E3F" w14:textId="63C393C2" w:rsidR="00AA358F" w:rsidRDefault="00634A85" w:rsidP="00AA358F">
      <w:pPr>
        <w:kinsoku w:val="0"/>
        <w:wordWrap w:val="0"/>
        <w:overflowPunct w:val="0"/>
        <w:ind w:left="216" w:hangingChars="100" w:hanging="216"/>
        <w:jc w:val="left"/>
      </w:pPr>
      <w:r>
        <w:rPr>
          <w:rFonts w:hint="eastAsia"/>
        </w:rPr>
        <w:t>２　前項の規定による申請の取下げがあったときは、当該申請に係る補助金の交付の決定は、なかったものとみなす。</w:t>
      </w:r>
    </w:p>
    <w:p w14:paraId="3E07D63E" w14:textId="006CAB4A" w:rsidR="00AA358F" w:rsidRDefault="00634A85" w:rsidP="00AA358F">
      <w:pPr>
        <w:kinsoku w:val="0"/>
        <w:wordWrap w:val="0"/>
        <w:overflowPunct w:val="0"/>
        <w:ind w:leftChars="100" w:left="216"/>
        <w:jc w:val="left"/>
      </w:pPr>
      <w:r>
        <w:rPr>
          <w:rFonts w:hint="eastAsia"/>
        </w:rPr>
        <w:t>（補助事業の変更等）</w:t>
      </w:r>
    </w:p>
    <w:p w14:paraId="5FDEA9B0" w14:textId="77777777" w:rsidR="00B628C5" w:rsidRDefault="00634A85" w:rsidP="00AA358F">
      <w:pPr>
        <w:kinsoku w:val="0"/>
        <w:wordWrap w:val="0"/>
        <w:overflowPunct w:val="0"/>
        <w:ind w:left="216" w:hangingChars="100" w:hanging="216"/>
        <w:jc w:val="left"/>
      </w:pPr>
      <w:r>
        <w:rPr>
          <w:rFonts w:hint="eastAsia"/>
        </w:rPr>
        <w:t>第８条　補助事業者は、補助金の交付の決定を受けた事業（以下「補助事業」という。）の内容を変更し、又は廃止しようとするときは、幸田町</w:t>
      </w:r>
      <w:r w:rsidRPr="00A314D8">
        <w:rPr>
          <w:rFonts w:hint="eastAsia"/>
        </w:rPr>
        <w:t>産業</w:t>
      </w:r>
      <w:r>
        <w:rPr>
          <w:rFonts w:hint="eastAsia"/>
        </w:rPr>
        <w:t>活性化プロジェクト補助金変更交付</w:t>
      </w:r>
    </w:p>
    <w:p w14:paraId="4DB2DA92" w14:textId="6C2EF0F4" w:rsidR="00AA358F" w:rsidRDefault="00634A85" w:rsidP="00B628C5">
      <w:pPr>
        <w:kinsoku w:val="0"/>
        <w:wordWrap w:val="0"/>
        <w:overflowPunct w:val="0"/>
        <w:ind w:leftChars="100" w:left="216" w:rightChars="-100" w:right="-216"/>
        <w:jc w:val="left"/>
      </w:pPr>
      <w:r>
        <w:rPr>
          <w:rFonts w:hint="eastAsia"/>
        </w:rPr>
        <w:t>申請書（様式第５号）に必要書類を添えて町長に提出し、その承認を受けなければならない。</w:t>
      </w:r>
    </w:p>
    <w:p w14:paraId="6177E8E8" w14:textId="28E1B661" w:rsidR="00AA358F" w:rsidRDefault="00634A85" w:rsidP="00AA358F">
      <w:pPr>
        <w:kinsoku w:val="0"/>
        <w:wordWrap w:val="0"/>
        <w:overflowPunct w:val="0"/>
        <w:ind w:left="216" w:hangingChars="100" w:hanging="216"/>
        <w:jc w:val="left"/>
      </w:pPr>
      <w:r>
        <w:rPr>
          <w:rFonts w:hint="eastAsia"/>
        </w:rPr>
        <w:t>２　前項の承認については、第５条及び第６条の規定を準用する。この場合において、同条中「</w:t>
      </w:r>
      <w:r w:rsidRPr="00AA6721">
        <w:rPr>
          <w:rFonts w:hint="eastAsia"/>
        </w:rPr>
        <w:t>幸田町産業活性化プロジェクト補助金交付決定通知書（様式第４号）</w:t>
      </w:r>
      <w:r>
        <w:rPr>
          <w:rFonts w:hint="eastAsia"/>
        </w:rPr>
        <w:t>」とあるのは、「</w:t>
      </w:r>
      <w:r w:rsidRPr="00551EFF">
        <w:rPr>
          <w:rFonts w:hint="eastAsia"/>
        </w:rPr>
        <w:t>幸田町産業活性化プロジェクト補助金変更交付決定通知書（様式第６号）</w:t>
      </w:r>
      <w:r>
        <w:rPr>
          <w:rFonts w:hint="eastAsia"/>
        </w:rPr>
        <w:t>」と読み替えるものとする。</w:t>
      </w:r>
    </w:p>
    <w:p w14:paraId="093B0940" w14:textId="0C0AE33B" w:rsidR="00AA358F" w:rsidRDefault="00634A85" w:rsidP="00AA358F">
      <w:pPr>
        <w:kinsoku w:val="0"/>
        <w:wordWrap w:val="0"/>
        <w:overflowPunct w:val="0"/>
        <w:ind w:leftChars="100" w:left="216"/>
        <w:jc w:val="left"/>
      </w:pPr>
      <w:r>
        <w:rPr>
          <w:rFonts w:hint="eastAsia"/>
        </w:rPr>
        <w:t>（実績報告）</w:t>
      </w:r>
    </w:p>
    <w:p w14:paraId="38DEA2D5" w14:textId="1A1E34AA" w:rsidR="00AA358F" w:rsidRDefault="003F58DB" w:rsidP="00AA358F">
      <w:pPr>
        <w:kinsoku w:val="0"/>
        <w:wordWrap w:val="0"/>
        <w:overflowPunct w:val="0"/>
        <w:ind w:left="216" w:hangingChars="100" w:hanging="216"/>
        <w:jc w:val="left"/>
      </w:pPr>
      <w:r w:rsidRPr="003F58DB">
        <w:rPr>
          <w:rFonts w:hint="eastAsia"/>
        </w:rPr>
        <w:t>第</w:t>
      </w:r>
      <w:r>
        <w:rPr>
          <w:rFonts w:hint="eastAsia"/>
        </w:rPr>
        <w:t>９</w:t>
      </w:r>
      <w:r w:rsidRPr="003F58DB">
        <w:rPr>
          <w:rFonts w:hint="eastAsia"/>
        </w:rPr>
        <w:t>条</w:t>
      </w:r>
      <w:r w:rsidR="00634A85">
        <w:rPr>
          <w:rFonts w:hint="eastAsia"/>
        </w:rPr>
        <w:t xml:space="preserve">　</w:t>
      </w:r>
      <w:r w:rsidR="00634A85" w:rsidRPr="00A261AD">
        <w:rPr>
          <w:rFonts w:hint="eastAsia"/>
        </w:rPr>
        <w:t>補助事業者</w:t>
      </w:r>
      <w:r w:rsidR="00634A85">
        <w:rPr>
          <w:rFonts w:hint="eastAsia"/>
        </w:rPr>
        <w:t>は、補助事業が完了したときは、</w:t>
      </w:r>
      <w:r w:rsidR="00317C41" w:rsidRPr="00317C41">
        <w:rPr>
          <w:rFonts w:hint="eastAsia"/>
        </w:rPr>
        <w:t>当該</w:t>
      </w:r>
      <w:r w:rsidR="000F00A9">
        <w:rPr>
          <w:rFonts w:hint="eastAsia"/>
        </w:rPr>
        <w:t>補助事業が</w:t>
      </w:r>
      <w:r w:rsidR="00317C41" w:rsidRPr="00317C41">
        <w:rPr>
          <w:rFonts w:hint="eastAsia"/>
        </w:rPr>
        <w:t>完了した日から起算して</w:t>
      </w:r>
      <w:r w:rsidR="000F00A9">
        <w:rPr>
          <w:rFonts w:hint="eastAsia"/>
        </w:rPr>
        <w:lastRenderedPageBreak/>
        <w:t>３０</w:t>
      </w:r>
      <w:r w:rsidR="00317C41" w:rsidRPr="00317C41">
        <w:t>日を経過した日</w:t>
      </w:r>
      <w:r w:rsidR="000F00A9">
        <w:rPr>
          <w:rFonts w:hint="eastAsia"/>
        </w:rPr>
        <w:t>又は</w:t>
      </w:r>
      <w:r w:rsidR="00444E64">
        <w:rPr>
          <w:rFonts w:hint="eastAsia"/>
        </w:rPr>
        <w:t>補助金の交付の決定</w:t>
      </w:r>
      <w:r w:rsidR="00D04172">
        <w:rPr>
          <w:rFonts w:hint="eastAsia"/>
        </w:rPr>
        <w:t>のあった日の属</w:t>
      </w:r>
      <w:r w:rsidR="00317C41">
        <w:rPr>
          <w:rFonts w:hint="eastAsia"/>
        </w:rPr>
        <w:t>する年度の末日の</w:t>
      </w:r>
      <w:r w:rsidR="00444E64">
        <w:rPr>
          <w:rFonts w:hint="eastAsia"/>
        </w:rPr>
        <w:t>いずれか早い日までに、</w:t>
      </w:r>
      <w:r w:rsidR="008317CF" w:rsidRPr="008317CF">
        <w:rPr>
          <w:rFonts w:hint="eastAsia"/>
        </w:rPr>
        <w:t>幸田町産業活性化プロジェクト補助金実績報告書</w:t>
      </w:r>
      <w:r w:rsidR="00634A85">
        <w:rPr>
          <w:rFonts w:hint="eastAsia"/>
        </w:rPr>
        <w:t>（様式第７号）に次に掲げる</w:t>
      </w:r>
      <w:r w:rsidR="008317CF">
        <w:rPr>
          <w:rFonts w:hint="eastAsia"/>
        </w:rPr>
        <w:t>書類</w:t>
      </w:r>
      <w:r w:rsidR="00634A85">
        <w:rPr>
          <w:rFonts w:hint="eastAsia"/>
        </w:rPr>
        <w:t>を添え、速やかにを町長に提出しなければならない。</w:t>
      </w:r>
    </w:p>
    <w:p w14:paraId="7A72273A" w14:textId="201887DD" w:rsidR="00A261AD" w:rsidRDefault="00634A85" w:rsidP="00A261AD">
      <w:pPr>
        <w:kinsoku w:val="0"/>
        <w:wordWrap w:val="0"/>
        <w:overflowPunct w:val="0"/>
        <w:ind w:leftChars="100" w:left="432" w:hangingChars="100" w:hanging="216"/>
        <w:jc w:val="left"/>
      </w:pPr>
      <w:r>
        <w:rPr>
          <w:rFonts w:hint="eastAsia"/>
        </w:rPr>
        <w:t xml:space="preserve">⑴　</w:t>
      </w:r>
      <w:r w:rsidR="00881C50">
        <w:rPr>
          <w:rFonts w:hint="eastAsia"/>
        </w:rPr>
        <w:t>第４条第１項</w:t>
      </w:r>
      <w:r w:rsidR="00427E2C">
        <w:rPr>
          <w:rFonts w:hint="eastAsia"/>
        </w:rPr>
        <w:t>第１号及び第２号に掲げる書類</w:t>
      </w:r>
    </w:p>
    <w:p w14:paraId="1DAA5774" w14:textId="3068B3A6" w:rsidR="00A261AD" w:rsidRDefault="00427E2C" w:rsidP="00A261AD">
      <w:pPr>
        <w:kinsoku w:val="0"/>
        <w:wordWrap w:val="0"/>
        <w:overflowPunct w:val="0"/>
        <w:ind w:leftChars="100" w:left="432" w:hangingChars="100" w:hanging="216"/>
        <w:jc w:val="left"/>
      </w:pPr>
      <w:r>
        <w:rPr>
          <w:rFonts w:hint="eastAsia"/>
        </w:rPr>
        <w:t>⑵</w:t>
      </w:r>
      <w:r w:rsidR="00634A85">
        <w:rPr>
          <w:rFonts w:hint="eastAsia"/>
        </w:rPr>
        <w:t xml:space="preserve">　</w:t>
      </w:r>
      <w:r w:rsidR="00634A85" w:rsidRPr="00A261AD">
        <w:rPr>
          <w:rFonts w:hint="eastAsia"/>
        </w:rPr>
        <w:t>幸田町産業活性化プロジェクト補助金交付決定通知書の写し</w:t>
      </w:r>
    </w:p>
    <w:p w14:paraId="158F9E74" w14:textId="43FEDD2D" w:rsidR="00A261AD" w:rsidRDefault="00427E2C" w:rsidP="00A261AD">
      <w:pPr>
        <w:kinsoku w:val="0"/>
        <w:wordWrap w:val="0"/>
        <w:overflowPunct w:val="0"/>
        <w:ind w:leftChars="100" w:left="432" w:hangingChars="100" w:hanging="216"/>
        <w:jc w:val="left"/>
      </w:pPr>
      <w:r>
        <w:rPr>
          <w:rFonts w:hint="eastAsia"/>
        </w:rPr>
        <w:t>⑶</w:t>
      </w:r>
      <w:r w:rsidR="00634A85">
        <w:rPr>
          <w:rFonts w:hint="eastAsia"/>
        </w:rPr>
        <w:t xml:space="preserve">　</w:t>
      </w:r>
      <w:r w:rsidR="00634A85" w:rsidRPr="00A261AD">
        <w:rPr>
          <w:rFonts w:hint="eastAsia"/>
        </w:rPr>
        <w:t>その他町長が必要と認める書類</w:t>
      </w:r>
    </w:p>
    <w:p w14:paraId="5019A343" w14:textId="7B67D73E" w:rsidR="00AA358F" w:rsidRDefault="00634A85" w:rsidP="00AA358F">
      <w:pPr>
        <w:kinsoku w:val="0"/>
        <w:wordWrap w:val="0"/>
        <w:overflowPunct w:val="0"/>
        <w:ind w:leftChars="100" w:left="216"/>
        <w:jc w:val="left"/>
      </w:pPr>
      <w:r>
        <w:rPr>
          <w:rFonts w:hint="eastAsia"/>
        </w:rPr>
        <w:t>（補助金の額の確定等）</w:t>
      </w:r>
    </w:p>
    <w:p w14:paraId="02993209" w14:textId="5E9017C7" w:rsidR="00AA358F" w:rsidRDefault="003F58DB" w:rsidP="00AA358F">
      <w:pPr>
        <w:kinsoku w:val="0"/>
        <w:wordWrap w:val="0"/>
        <w:overflowPunct w:val="0"/>
        <w:ind w:left="216" w:hangingChars="100" w:hanging="216"/>
        <w:jc w:val="left"/>
      </w:pPr>
      <w:r w:rsidRPr="003F58DB">
        <w:rPr>
          <w:rFonts w:hint="eastAsia"/>
        </w:rPr>
        <w:t>第１</w:t>
      </w:r>
      <w:r>
        <w:rPr>
          <w:rFonts w:hint="eastAsia"/>
        </w:rPr>
        <w:t>０</w:t>
      </w:r>
      <w:r w:rsidRPr="003F58DB">
        <w:rPr>
          <w:rFonts w:hint="eastAsia"/>
        </w:rPr>
        <w:t>条</w:t>
      </w:r>
      <w:r w:rsidR="00634A85">
        <w:rPr>
          <w:rFonts w:hint="eastAsia"/>
        </w:rPr>
        <w:t xml:space="preserve">　町長は、前条の規定による報告（以下「実績報告」という。）を受けたときは、当該報告に係る補助事業の成果が補助金の交付の決定の内容及びこれに条件を付した条件に適合するものであるかを調査し、適合すると認めたときは、交付すべき補助金の額を確定し、</w:t>
      </w:r>
      <w:r w:rsidR="008317CF" w:rsidRPr="008317CF">
        <w:rPr>
          <w:rFonts w:hint="eastAsia"/>
        </w:rPr>
        <w:t>幸田町産業活性化プロジェクト補助金確定通知書</w:t>
      </w:r>
      <w:r w:rsidR="00634A85">
        <w:rPr>
          <w:rFonts w:hint="eastAsia"/>
        </w:rPr>
        <w:t>（様式第８号）により補助事業者に通知するものとする。</w:t>
      </w:r>
    </w:p>
    <w:p w14:paraId="6388E264" w14:textId="7BB73829" w:rsidR="0023045D" w:rsidRDefault="00634A85" w:rsidP="0023045D">
      <w:pPr>
        <w:kinsoku w:val="0"/>
        <w:wordWrap w:val="0"/>
        <w:overflowPunct w:val="0"/>
        <w:ind w:leftChars="100" w:left="216"/>
        <w:jc w:val="left"/>
      </w:pPr>
      <w:r>
        <w:rPr>
          <w:rFonts w:hint="eastAsia"/>
        </w:rPr>
        <w:t>（是正のための措置）</w:t>
      </w:r>
    </w:p>
    <w:p w14:paraId="6B5B3B5E" w14:textId="58ED172A" w:rsidR="0023045D" w:rsidRDefault="003F58DB" w:rsidP="0023045D">
      <w:pPr>
        <w:kinsoku w:val="0"/>
        <w:wordWrap w:val="0"/>
        <w:overflowPunct w:val="0"/>
        <w:ind w:left="216" w:hangingChars="100" w:hanging="216"/>
        <w:jc w:val="left"/>
      </w:pPr>
      <w:r w:rsidRPr="003F58DB">
        <w:rPr>
          <w:rFonts w:hint="eastAsia"/>
        </w:rPr>
        <w:t>第１</w:t>
      </w:r>
      <w:r>
        <w:rPr>
          <w:rFonts w:hint="eastAsia"/>
        </w:rPr>
        <w:t>１</w:t>
      </w:r>
      <w:r w:rsidRPr="003F58DB">
        <w:rPr>
          <w:rFonts w:hint="eastAsia"/>
        </w:rPr>
        <w:t>条</w:t>
      </w:r>
      <w:r w:rsidR="00634A85">
        <w:rPr>
          <w:rFonts w:hint="eastAsia"/>
        </w:rPr>
        <w:t xml:space="preserve">　町長は、実績報告を受けた場合において、当該実績報告に係る補助事業の成果が補助金の交付の決定の内容及びこれに付した条件に適合しないと認めるときは、当該補助事業につき、これに適合させるための措置をとるべきことを補助事業者に対して命ずることができる。</w:t>
      </w:r>
    </w:p>
    <w:p w14:paraId="16536844" w14:textId="1A9E995A" w:rsidR="0023045D" w:rsidRDefault="00634A85" w:rsidP="0023045D">
      <w:pPr>
        <w:kinsoku w:val="0"/>
        <w:wordWrap w:val="0"/>
        <w:overflowPunct w:val="0"/>
        <w:ind w:left="216" w:hangingChars="100" w:hanging="216"/>
        <w:jc w:val="left"/>
      </w:pPr>
      <w:r>
        <w:rPr>
          <w:rFonts w:hint="eastAsia"/>
        </w:rPr>
        <w:t xml:space="preserve">２　</w:t>
      </w:r>
      <w:r w:rsidR="00074451" w:rsidRPr="00074451">
        <w:rPr>
          <w:rFonts w:hint="eastAsia"/>
        </w:rPr>
        <w:t>第</w:t>
      </w:r>
      <w:r w:rsidR="00074451">
        <w:rPr>
          <w:rFonts w:hint="eastAsia"/>
        </w:rPr>
        <w:t>９</w:t>
      </w:r>
      <w:r w:rsidR="00074451" w:rsidRPr="00074451">
        <w:rPr>
          <w:rFonts w:hint="eastAsia"/>
        </w:rPr>
        <w:t>条</w:t>
      </w:r>
      <w:r>
        <w:rPr>
          <w:rFonts w:hint="eastAsia"/>
        </w:rPr>
        <w:t>の規定は、前項の規定による命令に従って行う補助事業について準用する。</w:t>
      </w:r>
    </w:p>
    <w:p w14:paraId="4A213DF0" w14:textId="086D126A" w:rsidR="00AA358F" w:rsidRDefault="00634A85" w:rsidP="00AA358F">
      <w:pPr>
        <w:kinsoku w:val="0"/>
        <w:wordWrap w:val="0"/>
        <w:overflowPunct w:val="0"/>
        <w:ind w:leftChars="100" w:left="216"/>
        <w:jc w:val="left"/>
      </w:pPr>
      <w:r>
        <w:rPr>
          <w:rFonts w:hint="eastAsia"/>
        </w:rPr>
        <w:t>（補助金の請求及び交付）</w:t>
      </w:r>
    </w:p>
    <w:p w14:paraId="785202A4" w14:textId="056EFA25" w:rsidR="00AA358F" w:rsidRDefault="00634A85" w:rsidP="00AA358F">
      <w:pPr>
        <w:kinsoku w:val="0"/>
        <w:wordWrap w:val="0"/>
        <w:overflowPunct w:val="0"/>
        <w:ind w:left="216" w:hangingChars="100" w:hanging="216"/>
        <w:jc w:val="left"/>
      </w:pPr>
      <w:r>
        <w:rPr>
          <w:rFonts w:hint="eastAsia"/>
        </w:rPr>
        <w:t>第１</w:t>
      </w:r>
      <w:r w:rsidR="00E74169">
        <w:rPr>
          <w:rFonts w:hint="eastAsia"/>
        </w:rPr>
        <w:t>２</w:t>
      </w:r>
      <w:r>
        <w:rPr>
          <w:rFonts w:hint="eastAsia"/>
        </w:rPr>
        <w:t>条　補助事業者は、</w:t>
      </w:r>
      <w:r w:rsidR="00074451">
        <w:rPr>
          <w:rFonts w:hint="eastAsia"/>
        </w:rPr>
        <w:t>第１０</w:t>
      </w:r>
      <w:r w:rsidR="00074451" w:rsidRPr="00074451">
        <w:rPr>
          <w:rFonts w:hint="eastAsia"/>
        </w:rPr>
        <w:t>条</w:t>
      </w:r>
      <w:r>
        <w:rPr>
          <w:rFonts w:hint="eastAsia"/>
        </w:rPr>
        <w:t>の規定による通知を受けたときは、</w:t>
      </w:r>
      <w:r w:rsidR="000E25D7" w:rsidRPr="000E25D7">
        <w:rPr>
          <w:rFonts w:hint="eastAsia"/>
        </w:rPr>
        <w:t>幸田町産業活性化プロジェクト補助金</w:t>
      </w:r>
      <w:r>
        <w:rPr>
          <w:rFonts w:hint="eastAsia"/>
        </w:rPr>
        <w:t>請求書（様式第９号）を町長に提出しなければならない。</w:t>
      </w:r>
    </w:p>
    <w:p w14:paraId="7D3C5858" w14:textId="0DC862BA" w:rsidR="00AA358F" w:rsidRDefault="00634A85" w:rsidP="00AA358F">
      <w:pPr>
        <w:kinsoku w:val="0"/>
        <w:wordWrap w:val="0"/>
        <w:overflowPunct w:val="0"/>
        <w:ind w:left="216" w:hangingChars="100" w:hanging="216"/>
        <w:jc w:val="left"/>
      </w:pPr>
      <w:r>
        <w:rPr>
          <w:rFonts w:hint="eastAsia"/>
        </w:rPr>
        <w:t>２　町長は、前項の規定により請求を受けたときは、補助金を交付するものとする。</w:t>
      </w:r>
    </w:p>
    <w:p w14:paraId="54578E65" w14:textId="49586971" w:rsidR="00BC6D21" w:rsidRDefault="00634A85" w:rsidP="00E447F2">
      <w:pPr>
        <w:kinsoku w:val="0"/>
        <w:wordWrap w:val="0"/>
        <w:overflowPunct w:val="0"/>
        <w:ind w:leftChars="100" w:left="216"/>
        <w:jc w:val="left"/>
      </w:pPr>
      <w:r>
        <w:rPr>
          <w:rFonts w:hint="eastAsia"/>
        </w:rPr>
        <w:t>（交付の特例）</w:t>
      </w:r>
    </w:p>
    <w:p w14:paraId="0ADDCA88" w14:textId="7B31FAA7" w:rsidR="00C90614" w:rsidRDefault="00074451" w:rsidP="00C90614">
      <w:pPr>
        <w:kinsoku w:val="0"/>
        <w:wordWrap w:val="0"/>
        <w:overflowPunct w:val="0"/>
        <w:ind w:left="216" w:hangingChars="100" w:hanging="216"/>
        <w:jc w:val="left"/>
      </w:pPr>
      <w:r w:rsidRPr="00074451">
        <w:rPr>
          <w:rFonts w:hint="eastAsia"/>
        </w:rPr>
        <w:t>第１</w:t>
      </w:r>
      <w:r>
        <w:rPr>
          <w:rFonts w:hint="eastAsia"/>
        </w:rPr>
        <w:t>３</w:t>
      </w:r>
      <w:r w:rsidRPr="00074451">
        <w:rPr>
          <w:rFonts w:hint="eastAsia"/>
        </w:rPr>
        <w:t>条</w:t>
      </w:r>
      <w:r w:rsidR="00634A85">
        <w:rPr>
          <w:rFonts w:hint="eastAsia"/>
        </w:rPr>
        <w:t xml:space="preserve">　町長は、補助事業者の申出により補助事業の目的を達成するために特に必要と認める場合には、</w:t>
      </w:r>
      <w:r w:rsidR="00D57B3F" w:rsidRPr="00D57B3F">
        <w:rPr>
          <w:rFonts w:hint="eastAsia"/>
        </w:rPr>
        <w:t>補助金の交付決定額の２分の１の範囲内において</w:t>
      </w:r>
      <w:r w:rsidR="00634A85">
        <w:rPr>
          <w:rFonts w:hint="eastAsia"/>
        </w:rPr>
        <w:t>概算払により交付することができる。</w:t>
      </w:r>
    </w:p>
    <w:p w14:paraId="79AF6E56" w14:textId="2F8E4FC2" w:rsidR="00C90614" w:rsidRDefault="00634A85" w:rsidP="00C90614">
      <w:pPr>
        <w:kinsoku w:val="0"/>
        <w:wordWrap w:val="0"/>
        <w:overflowPunct w:val="0"/>
        <w:ind w:left="216" w:hangingChars="100" w:hanging="216"/>
        <w:jc w:val="left"/>
      </w:pPr>
      <w:r>
        <w:rPr>
          <w:rFonts w:hint="eastAsia"/>
        </w:rPr>
        <w:t>２　町長は、前項の概算払の額については同項の申出の都度定めるものとし、当該概算払の額は第</w:t>
      </w:r>
      <w:r w:rsidR="00F938FE">
        <w:rPr>
          <w:rFonts w:hint="eastAsia"/>
        </w:rPr>
        <w:t>６</w:t>
      </w:r>
      <w:r>
        <w:rPr>
          <w:rFonts w:hint="eastAsia"/>
        </w:rPr>
        <w:t>条の</w:t>
      </w:r>
      <w:r w:rsidR="00F938FE">
        <w:rPr>
          <w:rFonts w:hint="eastAsia"/>
        </w:rPr>
        <w:t>規定による</w:t>
      </w:r>
      <w:r>
        <w:rPr>
          <w:rFonts w:hint="eastAsia"/>
        </w:rPr>
        <w:t>通知に併せて通知するものとする。</w:t>
      </w:r>
    </w:p>
    <w:p w14:paraId="1C60C37C" w14:textId="77777777" w:rsidR="00781ABC" w:rsidRDefault="00654391" w:rsidP="00C90614">
      <w:pPr>
        <w:kinsoku w:val="0"/>
        <w:wordWrap w:val="0"/>
        <w:overflowPunct w:val="0"/>
        <w:ind w:left="216" w:hangingChars="100" w:hanging="216"/>
        <w:jc w:val="left"/>
      </w:pPr>
      <w:r>
        <w:rPr>
          <w:rFonts w:hint="eastAsia"/>
        </w:rPr>
        <w:t>３　補助事業者は、第１</w:t>
      </w:r>
      <w:r w:rsidR="00634A85">
        <w:rPr>
          <w:rFonts w:hint="eastAsia"/>
        </w:rPr>
        <w:t>項の規定により補助金の交付を受けようとする</w:t>
      </w:r>
      <w:r>
        <w:rPr>
          <w:rFonts w:hint="eastAsia"/>
        </w:rPr>
        <w:t>とき</w:t>
      </w:r>
      <w:r w:rsidR="00634A85">
        <w:rPr>
          <w:rFonts w:hint="eastAsia"/>
        </w:rPr>
        <w:t>は、</w:t>
      </w:r>
      <w:r w:rsidR="007E6A53">
        <w:rPr>
          <w:rFonts w:hint="eastAsia"/>
        </w:rPr>
        <w:t>第４条第１項</w:t>
      </w:r>
    </w:p>
    <w:p w14:paraId="52710312" w14:textId="77777777" w:rsidR="00781ABC" w:rsidRDefault="007E6A53" w:rsidP="00781ABC">
      <w:pPr>
        <w:kinsoku w:val="0"/>
        <w:wordWrap w:val="0"/>
        <w:overflowPunct w:val="0"/>
        <w:ind w:leftChars="100" w:left="216" w:rightChars="-100" w:right="-216"/>
        <w:jc w:val="left"/>
      </w:pPr>
      <w:r>
        <w:rPr>
          <w:rFonts w:hint="eastAsia"/>
        </w:rPr>
        <w:t>の規定による申請</w:t>
      </w:r>
      <w:r w:rsidR="00634A85">
        <w:rPr>
          <w:rFonts w:hint="eastAsia"/>
        </w:rPr>
        <w:t>と同時にその旨の申出をし</w:t>
      </w:r>
      <w:r w:rsidR="003A12D9">
        <w:rPr>
          <w:rFonts w:hint="eastAsia"/>
        </w:rPr>
        <w:t>なければならない。</w:t>
      </w:r>
      <w:r w:rsidR="005B7BF8">
        <w:rPr>
          <w:rFonts w:hint="eastAsia"/>
        </w:rPr>
        <w:t>この場合において、町長は、</w:t>
      </w:r>
    </w:p>
    <w:p w14:paraId="5A28DC84" w14:textId="473835B4" w:rsidR="00C90614" w:rsidRDefault="005B7BF8" w:rsidP="00781ABC">
      <w:pPr>
        <w:kinsoku w:val="0"/>
        <w:wordWrap w:val="0"/>
        <w:overflowPunct w:val="0"/>
        <w:ind w:leftChars="100" w:left="432" w:hangingChars="100" w:hanging="216"/>
        <w:jc w:val="left"/>
      </w:pPr>
      <w:r w:rsidRPr="005B7BF8">
        <w:rPr>
          <w:rFonts w:hint="eastAsia"/>
        </w:rPr>
        <w:t>概算払</w:t>
      </w:r>
      <w:r>
        <w:rPr>
          <w:rFonts w:hint="eastAsia"/>
        </w:rPr>
        <w:t>により交付する</w:t>
      </w:r>
      <w:r w:rsidR="002B00E9">
        <w:rPr>
          <w:rFonts w:hint="eastAsia"/>
        </w:rPr>
        <w:t>補助金の</w:t>
      </w:r>
      <w:r>
        <w:rPr>
          <w:rFonts w:hint="eastAsia"/>
        </w:rPr>
        <w:t>額を</w:t>
      </w:r>
      <w:r w:rsidRPr="005B7BF8">
        <w:rPr>
          <w:rFonts w:hint="eastAsia"/>
        </w:rPr>
        <w:t>第６条の規定による通知</w:t>
      </w:r>
      <w:r>
        <w:rPr>
          <w:rFonts w:hint="eastAsia"/>
        </w:rPr>
        <w:t>と</w:t>
      </w:r>
      <w:r w:rsidRPr="005B7BF8">
        <w:rPr>
          <w:rFonts w:hint="eastAsia"/>
        </w:rPr>
        <w:t>併せて通知するものとする。</w:t>
      </w:r>
    </w:p>
    <w:p w14:paraId="22C60799" w14:textId="641647C4" w:rsidR="003A12D9" w:rsidRDefault="003A12D9" w:rsidP="00C90614">
      <w:pPr>
        <w:kinsoku w:val="0"/>
        <w:wordWrap w:val="0"/>
        <w:overflowPunct w:val="0"/>
        <w:ind w:left="216" w:hangingChars="100" w:hanging="216"/>
        <w:jc w:val="left"/>
      </w:pPr>
      <w:r>
        <w:rPr>
          <w:rFonts w:hint="eastAsia"/>
        </w:rPr>
        <w:t>４　概算払による補助金の交付については、前条の規定を準用する。</w:t>
      </w:r>
    </w:p>
    <w:p w14:paraId="587423C1" w14:textId="5B9CD39A" w:rsidR="00E447F2" w:rsidRDefault="00634A85" w:rsidP="00E447F2">
      <w:pPr>
        <w:kinsoku w:val="0"/>
        <w:wordWrap w:val="0"/>
        <w:overflowPunct w:val="0"/>
        <w:ind w:leftChars="100" w:left="216"/>
        <w:jc w:val="left"/>
      </w:pPr>
      <w:r>
        <w:rPr>
          <w:rFonts w:hint="eastAsia"/>
        </w:rPr>
        <w:t>（</w:t>
      </w:r>
      <w:r w:rsidRPr="00E447F2">
        <w:rPr>
          <w:rFonts w:hint="eastAsia"/>
        </w:rPr>
        <w:t>決定の取消し</w:t>
      </w:r>
      <w:r>
        <w:rPr>
          <w:rFonts w:hint="eastAsia"/>
        </w:rPr>
        <w:t>）</w:t>
      </w:r>
    </w:p>
    <w:p w14:paraId="7A8C9839" w14:textId="4769D86C" w:rsidR="00E447F2" w:rsidRDefault="00074451" w:rsidP="00E447F2">
      <w:pPr>
        <w:kinsoku w:val="0"/>
        <w:wordWrap w:val="0"/>
        <w:overflowPunct w:val="0"/>
        <w:ind w:left="216" w:hangingChars="100" w:hanging="216"/>
        <w:jc w:val="left"/>
      </w:pPr>
      <w:r w:rsidRPr="00074451">
        <w:rPr>
          <w:rFonts w:hint="eastAsia"/>
        </w:rPr>
        <w:t>第１</w:t>
      </w:r>
      <w:r>
        <w:rPr>
          <w:rFonts w:hint="eastAsia"/>
        </w:rPr>
        <w:t>４</w:t>
      </w:r>
      <w:r w:rsidRPr="00074451">
        <w:rPr>
          <w:rFonts w:hint="eastAsia"/>
        </w:rPr>
        <w:t>条</w:t>
      </w:r>
      <w:r w:rsidR="00634A85">
        <w:rPr>
          <w:rFonts w:hint="eastAsia"/>
        </w:rPr>
        <w:t xml:space="preserve">　</w:t>
      </w:r>
      <w:r w:rsidR="00634A85" w:rsidRPr="00E447F2">
        <w:rPr>
          <w:rFonts w:hint="eastAsia"/>
        </w:rPr>
        <w:t>町長は、補助事業者が次の各号のいずれかに該当したときは、補助金の交付の決定の全部又は一部を取り消すことができる。</w:t>
      </w:r>
    </w:p>
    <w:p w14:paraId="7EB8BF3C" w14:textId="39E378A7" w:rsidR="00E447F2" w:rsidRDefault="00634A85" w:rsidP="00E447F2">
      <w:pPr>
        <w:kinsoku w:val="0"/>
        <w:wordWrap w:val="0"/>
        <w:overflowPunct w:val="0"/>
        <w:ind w:leftChars="100" w:left="432" w:hangingChars="100" w:hanging="216"/>
        <w:jc w:val="left"/>
      </w:pPr>
      <w:r>
        <w:rPr>
          <w:rFonts w:hint="eastAsia"/>
        </w:rPr>
        <w:t xml:space="preserve">⑴　</w:t>
      </w:r>
      <w:r w:rsidRPr="00266F36">
        <w:rPr>
          <w:rFonts w:hint="eastAsia"/>
        </w:rPr>
        <w:t>法令又はこの要綱若しくはこの要綱の規定により付した条件に違反したとき。</w:t>
      </w:r>
    </w:p>
    <w:p w14:paraId="108D5CCE" w14:textId="135781AA" w:rsidR="00E447F2" w:rsidRDefault="00634A85" w:rsidP="00E447F2">
      <w:pPr>
        <w:kinsoku w:val="0"/>
        <w:wordWrap w:val="0"/>
        <w:overflowPunct w:val="0"/>
        <w:ind w:leftChars="100" w:left="432" w:hangingChars="100" w:hanging="216"/>
        <w:jc w:val="left"/>
      </w:pPr>
      <w:r>
        <w:rPr>
          <w:rFonts w:hint="eastAsia"/>
        </w:rPr>
        <w:t xml:space="preserve">⑵　</w:t>
      </w:r>
      <w:r w:rsidRPr="00266F36">
        <w:rPr>
          <w:rFonts w:hint="eastAsia"/>
        </w:rPr>
        <w:t>補助金を補助事業以外の用途に使用したとき。</w:t>
      </w:r>
    </w:p>
    <w:p w14:paraId="1A2E15FE" w14:textId="400EE3DC" w:rsidR="00E447F2" w:rsidRDefault="00634A85" w:rsidP="00E447F2">
      <w:pPr>
        <w:kinsoku w:val="0"/>
        <w:wordWrap w:val="0"/>
        <w:overflowPunct w:val="0"/>
        <w:ind w:leftChars="100" w:left="432" w:hangingChars="100" w:hanging="216"/>
        <w:jc w:val="left"/>
      </w:pPr>
      <w:r>
        <w:rPr>
          <w:rFonts w:hint="eastAsia"/>
        </w:rPr>
        <w:t xml:space="preserve">⑶　</w:t>
      </w:r>
      <w:r w:rsidRPr="00266F36">
        <w:rPr>
          <w:rFonts w:hint="eastAsia"/>
        </w:rPr>
        <w:t>偽りその他不正の手段により補助金の交付を受けたとき。</w:t>
      </w:r>
    </w:p>
    <w:p w14:paraId="454CFF23" w14:textId="6B1A6F4E" w:rsidR="00E447F2" w:rsidRDefault="00634A85" w:rsidP="00AA358F">
      <w:pPr>
        <w:kinsoku w:val="0"/>
        <w:wordWrap w:val="0"/>
        <w:overflowPunct w:val="0"/>
        <w:ind w:leftChars="100" w:left="216"/>
        <w:jc w:val="left"/>
      </w:pPr>
      <w:r>
        <w:rPr>
          <w:rFonts w:hint="eastAsia"/>
        </w:rPr>
        <w:lastRenderedPageBreak/>
        <w:t>（</w:t>
      </w:r>
      <w:r w:rsidRPr="00E447F2">
        <w:rPr>
          <w:rFonts w:hint="eastAsia"/>
        </w:rPr>
        <w:t>補助金の返還</w:t>
      </w:r>
      <w:r>
        <w:rPr>
          <w:rFonts w:hint="eastAsia"/>
        </w:rPr>
        <w:t>）</w:t>
      </w:r>
    </w:p>
    <w:p w14:paraId="06650EA4" w14:textId="77777777" w:rsidR="00781ABC" w:rsidRDefault="00074451" w:rsidP="00E447F2">
      <w:pPr>
        <w:kinsoku w:val="0"/>
        <w:wordWrap w:val="0"/>
        <w:overflowPunct w:val="0"/>
        <w:ind w:left="216" w:hangingChars="100" w:hanging="216"/>
        <w:jc w:val="left"/>
      </w:pPr>
      <w:r w:rsidRPr="00074451">
        <w:rPr>
          <w:rFonts w:hint="eastAsia"/>
        </w:rPr>
        <w:t>第１５条</w:t>
      </w:r>
      <w:r w:rsidR="00634A85">
        <w:rPr>
          <w:rFonts w:hint="eastAsia"/>
        </w:rPr>
        <w:t xml:space="preserve">　</w:t>
      </w:r>
      <w:r w:rsidR="00634A85" w:rsidRPr="00E447F2">
        <w:rPr>
          <w:rFonts w:hint="eastAsia"/>
        </w:rPr>
        <w:t>町長は、補助金の交付の決定を取り消した場合において、当該取消しに係る部分に</w:t>
      </w:r>
    </w:p>
    <w:p w14:paraId="696B5F11" w14:textId="32872A0D" w:rsidR="00E447F2" w:rsidRDefault="00634A85" w:rsidP="00781ABC">
      <w:pPr>
        <w:kinsoku w:val="0"/>
        <w:wordWrap w:val="0"/>
        <w:overflowPunct w:val="0"/>
        <w:ind w:leftChars="100" w:left="216" w:rightChars="-100" w:right="-216"/>
        <w:jc w:val="left"/>
      </w:pPr>
      <w:r w:rsidRPr="00E447F2">
        <w:rPr>
          <w:rFonts w:hint="eastAsia"/>
        </w:rPr>
        <w:t>関し、既に補助金が交付されているときは、期限を定めて、その返還を命じることができる。</w:t>
      </w:r>
    </w:p>
    <w:p w14:paraId="5C9A9990" w14:textId="4ABF926E" w:rsidR="00AA358F" w:rsidRDefault="00634A85" w:rsidP="00AA358F">
      <w:pPr>
        <w:kinsoku w:val="0"/>
        <w:wordWrap w:val="0"/>
        <w:overflowPunct w:val="0"/>
        <w:ind w:leftChars="100" w:left="216"/>
        <w:jc w:val="left"/>
      </w:pPr>
      <w:r>
        <w:rPr>
          <w:rFonts w:hint="eastAsia"/>
        </w:rPr>
        <w:t>（関係書類の整備及び保存）</w:t>
      </w:r>
    </w:p>
    <w:p w14:paraId="578CA7DC" w14:textId="20C9DB7E" w:rsidR="00463899" w:rsidRDefault="00074451" w:rsidP="00AA358F">
      <w:pPr>
        <w:kinsoku w:val="0"/>
        <w:wordWrap w:val="0"/>
        <w:overflowPunct w:val="0"/>
        <w:ind w:left="216" w:hangingChars="100" w:hanging="216"/>
        <w:jc w:val="left"/>
      </w:pPr>
      <w:r w:rsidRPr="00074451">
        <w:rPr>
          <w:rFonts w:hint="eastAsia"/>
        </w:rPr>
        <w:t>第１</w:t>
      </w:r>
      <w:r>
        <w:rPr>
          <w:rFonts w:hint="eastAsia"/>
        </w:rPr>
        <w:t>６</w:t>
      </w:r>
      <w:r w:rsidRPr="00074451">
        <w:rPr>
          <w:rFonts w:hint="eastAsia"/>
        </w:rPr>
        <w:t>条</w:t>
      </w:r>
      <w:r w:rsidR="00634A85">
        <w:rPr>
          <w:rFonts w:hint="eastAsia"/>
        </w:rPr>
        <w:t xml:space="preserve">　</w:t>
      </w:r>
      <w:r w:rsidR="00634A85" w:rsidRPr="00463899">
        <w:rPr>
          <w:rFonts w:hint="eastAsia"/>
        </w:rPr>
        <w:t>補助事業者は、補助事業に係る帳簿及び書類を整備し、補助事業の完了の日の属する年度の翌年度から５年間保存しておかなければならない。</w:t>
      </w:r>
    </w:p>
    <w:p w14:paraId="13B84FE7" w14:textId="7625851D" w:rsidR="00AA358F" w:rsidRDefault="00634A85" w:rsidP="00AA358F">
      <w:pPr>
        <w:kinsoku w:val="0"/>
        <w:wordWrap w:val="0"/>
        <w:overflowPunct w:val="0"/>
        <w:ind w:leftChars="100" w:left="216"/>
        <w:jc w:val="left"/>
      </w:pPr>
      <w:r>
        <w:rPr>
          <w:rFonts w:hint="eastAsia"/>
        </w:rPr>
        <w:t>（検査等）</w:t>
      </w:r>
    </w:p>
    <w:p w14:paraId="334F9038" w14:textId="7AF638A0" w:rsidR="00463899" w:rsidRDefault="00074451" w:rsidP="00AA358F">
      <w:pPr>
        <w:kinsoku w:val="0"/>
        <w:wordWrap w:val="0"/>
        <w:overflowPunct w:val="0"/>
        <w:ind w:left="216" w:hangingChars="100" w:hanging="216"/>
        <w:jc w:val="left"/>
      </w:pPr>
      <w:r w:rsidRPr="00074451">
        <w:rPr>
          <w:rFonts w:hint="eastAsia"/>
        </w:rPr>
        <w:t>第１</w:t>
      </w:r>
      <w:r>
        <w:rPr>
          <w:rFonts w:hint="eastAsia"/>
        </w:rPr>
        <w:t>７</w:t>
      </w:r>
      <w:r w:rsidRPr="00074451">
        <w:rPr>
          <w:rFonts w:hint="eastAsia"/>
        </w:rPr>
        <w:t>条</w:t>
      </w:r>
      <w:r w:rsidR="00634A85">
        <w:rPr>
          <w:rFonts w:hint="eastAsia"/>
        </w:rPr>
        <w:t xml:space="preserve">　</w:t>
      </w:r>
      <w:r w:rsidR="00634A85" w:rsidRPr="00895AD1">
        <w:rPr>
          <w:rFonts w:hint="eastAsia"/>
        </w:rPr>
        <w:t>町長は、補助金に係る予算の執行の適正を期するため必要があるときは、補助事業者に対して報告をさせ、又は当該職員にその事務所、事業所等に立ち入り、帳簿書類その他の物件を検査させ、若しくは関係者に質問させることができる。</w:t>
      </w:r>
    </w:p>
    <w:p w14:paraId="63A8DFDF" w14:textId="3FB02C82" w:rsidR="00AA358F" w:rsidRDefault="00634A85" w:rsidP="00AA358F">
      <w:pPr>
        <w:kinsoku w:val="0"/>
        <w:wordWrap w:val="0"/>
        <w:overflowPunct w:val="0"/>
        <w:ind w:leftChars="100" w:left="216"/>
        <w:jc w:val="left"/>
      </w:pPr>
      <w:r>
        <w:rPr>
          <w:rFonts w:hint="eastAsia"/>
        </w:rPr>
        <w:t>（雑則）</w:t>
      </w:r>
    </w:p>
    <w:p w14:paraId="60A157BC" w14:textId="52E759BF" w:rsidR="00AA358F" w:rsidRDefault="00074451" w:rsidP="00AA358F">
      <w:pPr>
        <w:kinsoku w:val="0"/>
        <w:wordWrap w:val="0"/>
        <w:overflowPunct w:val="0"/>
        <w:ind w:left="216" w:hangingChars="100" w:hanging="216"/>
        <w:jc w:val="left"/>
      </w:pPr>
      <w:r w:rsidRPr="00074451">
        <w:rPr>
          <w:rFonts w:hint="eastAsia"/>
        </w:rPr>
        <w:t>第１８条</w:t>
      </w:r>
      <w:r w:rsidR="00634A85">
        <w:rPr>
          <w:rFonts w:hint="eastAsia"/>
        </w:rPr>
        <w:t xml:space="preserve">　この要綱に定めるもののほか、補助金の交付に関し必要な事項は、町長が別に定める。</w:t>
      </w:r>
    </w:p>
    <w:p w14:paraId="28AFAC74" w14:textId="0E52140C" w:rsidR="00AA358F" w:rsidRDefault="00634A85" w:rsidP="00AA358F">
      <w:pPr>
        <w:kinsoku w:val="0"/>
        <w:wordWrap w:val="0"/>
        <w:overflowPunct w:val="0"/>
        <w:ind w:leftChars="300" w:left="648"/>
        <w:jc w:val="left"/>
      </w:pPr>
      <w:r>
        <w:rPr>
          <w:rFonts w:hint="eastAsia"/>
        </w:rPr>
        <w:t>附　則</w:t>
      </w:r>
    </w:p>
    <w:p w14:paraId="767799DB" w14:textId="5C7D5803" w:rsidR="004A6185" w:rsidRDefault="00634A85" w:rsidP="00AA358F">
      <w:pPr>
        <w:kinsoku w:val="0"/>
        <w:wordWrap w:val="0"/>
        <w:overflowPunct w:val="0"/>
        <w:ind w:firstLineChars="100" w:firstLine="216"/>
        <w:jc w:val="left"/>
      </w:pPr>
      <w:r>
        <w:rPr>
          <w:rFonts w:hint="eastAsia"/>
        </w:rPr>
        <w:t>この要綱は、令和６年４月１日から施行する。</w:t>
      </w:r>
    </w:p>
    <w:p w14:paraId="65565DD8" w14:textId="3511AC13" w:rsidR="0004385B" w:rsidRDefault="00634A85" w:rsidP="0004385B">
      <w:pPr>
        <w:kinsoku w:val="0"/>
        <w:wordWrap w:val="0"/>
        <w:overflowPunct w:val="0"/>
        <w:jc w:val="left"/>
      </w:pPr>
      <w:r>
        <w:rPr>
          <w:rFonts w:hint="eastAsia"/>
        </w:rPr>
        <w:t>別表</w:t>
      </w:r>
      <w:r w:rsidR="007460F0" w:rsidRPr="007460F0">
        <w:rPr>
          <w:rFonts w:hint="eastAsia"/>
        </w:rPr>
        <w:t>第</w:t>
      </w:r>
      <w:r w:rsidR="007460F0">
        <w:rPr>
          <w:rFonts w:hint="eastAsia"/>
        </w:rPr>
        <w:t>１</w:t>
      </w:r>
      <w:r>
        <w:rPr>
          <w:rFonts w:hint="eastAsia"/>
        </w:rPr>
        <w:t>（第３条関係）</w:t>
      </w:r>
    </w:p>
    <w:p w14:paraId="625841AA" w14:textId="715BF594" w:rsidR="00823D1B" w:rsidRDefault="00634A85" w:rsidP="00823D1B">
      <w:pPr>
        <w:kinsoku w:val="0"/>
        <w:wordWrap w:val="0"/>
        <w:overflowPunct w:val="0"/>
        <w:ind w:leftChars="400" w:left="864"/>
        <w:jc w:val="left"/>
      </w:pPr>
      <w:r w:rsidRPr="00823D1B">
        <w:rPr>
          <w:rFonts w:hint="eastAsia"/>
        </w:rPr>
        <w:t>農業活性化プロジェクト</w:t>
      </w:r>
    </w:p>
    <w:tbl>
      <w:tblPr>
        <w:tblStyle w:val="a7"/>
        <w:tblW w:w="8640" w:type="dxa"/>
        <w:tblInd w:w="211" w:type="dxa"/>
        <w:tblBorders>
          <w:bottom w:val="none" w:sz="0" w:space="0" w:color="auto"/>
        </w:tblBorders>
        <w:tblLook w:val="04A0" w:firstRow="1" w:lastRow="0" w:firstColumn="1" w:lastColumn="0" w:noHBand="0" w:noVBand="1"/>
      </w:tblPr>
      <w:tblGrid>
        <w:gridCol w:w="1512"/>
        <w:gridCol w:w="2376"/>
        <w:gridCol w:w="2376"/>
        <w:gridCol w:w="2376"/>
      </w:tblGrid>
      <w:tr w:rsidR="00823D1B" w14:paraId="55D131AA" w14:textId="77777777" w:rsidTr="00E72FF4">
        <w:tc>
          <w:tcPr>
            <w:tcW w:w="1512" w:type="dxa"/>
          </w:tcPr>
          <w:p w14:paraId="3D5B07E7" w14:textId="4A6D32F3" w:rsidR="00823D1B" w:rsidRDefault="00B26099" w:rsidP="00A06A4C">
            <w:pPr>
              <w:kinsoku w:val="0"/>
              <w:wordWrap w:val="0"/>
              <w:overflowPunct w:val="0"/>
              <w:jc w:val="center"/>
            </w:pPr>
            <w:r>
              <w:rPr>
                <w:rFonts w:hint="eastAsia"/>
              </w:rPr>
              <w:t>事業</w:t>
            </w:r>
          </w:p>
        </w:tc>
        <w:tc>
          <w:tcPr>
            <w:tcW w:w="2376" w:type="dxa"/>
          </w:tcPr>
          <w:p w14:paraId="684AF9FD" w14:textId="06DE2D36" w:rsidR="00823D1B" w:rsidRDefault="00A861FA" w:rsidP="00A06A4C">
            <w:pPr>
              <w:kinsoku w:val="0"/>
              <w:wordWrap w:val="0"/>
              <w:overflowPunct w:val="0"/>
              <w:jc w:val="center"/>
            </w:pPr>
            <w:r>
              <w:rPr>
                <w:rFonts w:hint="eastAsia"/>
              </w:rPr>
              <w:t>補助対象経費</w:t>
            </w:r>
          </w:p>
        </w:tc>
        <w:tc>
          <w:tcPr>
            <w:tcW w:w="2376" w:type="dxa"/>
          </w:tcPr>
          <w:p w14:paraId="1F654D48" w14:textId="15474D71" w:rsidR="00823D1B" w:rsidRDefault="00A861FA" w:rsidP="00A06A4C">
            <w:pPr>
              <w:kinsoku w:val="0"/>
              <w:wordWrap w:val="0"/>
              <w:overflowPunct w:val="0"/>
              <w:jc w:val="center"/>
            </w:pPr>
            <w:r>
              <w:rPr>
                <w:rFonts w:hint="eastAsia"/>
              </w:rPr>
              <w:t>補助率</w:t>
            </w:r>
          </w:p>
        </w:tc>
        <w:tc>
          <w:tcPr>
            <w:tcW w:w="2376" w:type="dxa"/>
          </w:tcPr>
          <w:p w14:paraId="0C528BFD" w14:textId="3C394DF6" w:rsidR="00823D1B" w:rsidRDefault="00634A85" w:rsidP="00A06A4C">
            <w:pPr>
              <w:kinsoku w:val="0"/>
              <w:wordWrap w:val="0"/>
              <w:overflowPunct w:val="0"/>
              <w:jc w:val="center"/>
            </w:pPr>
            <w:r>
              <w:rPr>
                <w:rFonts w:hint="eastAsia"/>
              </w:rPr>
              <w:t>備考</w:t>
            </w:r>
          </w:p>
        </w:tc>
      </w:tr>
      <w:tr w:rsidR="00823D1B" w14:paraId="3DBDE4B0" w14:textId="77777777" w:rsidTr="00E72FF4">
        <w:tc>
          <w:tcPr>
            <w:tcW w:w="1512" w:type="dxa"/>
          </w:tcPr>
          <w:p w14:paraId="0BF3668E" w14:textId="106AC58A" w:rsidR="00823D1B" w:rsidRDefault="00634A85" w:rsidP="00721BA5">
            <w:pPr>
              <w:kinsoku w:val="0"/>
              <w:wordWrap w:val="0"/>
              <w:overflowPunct w:val="0"/>
              <w:jc w:val="left"/>
            </w:pPr>
            <w:r w:rsidRPr="00A06A4C">
              <w:rPr>
                <w:rFonts w:hint="eastAsia"/>
              </w:rPr>
              <w:t>新規就農事業</w:t>
            </w:r>
          </w:p>
        </w:tc>
        <w:tc>
          <w:tcPr>
            <w:tcW w:w="2376" w:type="dxa"/>
            <w:vMerge w:val="restart"/>
          </w:tcPr>
          <w:p w14:paraId="13B21B1F" w14:textId="63EB2FEA" w:rsidR="00823D1B" w:rsidRDefault="00470CBF" w:rsidP="00470CBF">
            <w:pPr>
              <w:kinsoku w:val="0"/>
              <w:wordWrap w:val="0"/>
              <w:overflowPunct w:val="0"/>
              <w:jc w:val="left"/>
            </w:pPr>
            <w:r>
              <w:rPr>
                <w:rFonts w:hint="eastAsia"/>
              </w:rPr>
              <w:t>事業を実施するために要する</w:t>
            </w:r>
            <w:r w:rsidR="00634A85" w:rsidRPr="00E027B9">
              <w:rPr>
                <w:rFonts w:hint="eastAsia"/>
              </w:rPr>
              <w:t>印刷製本費、備品等購入費（汎用性</w:t>
            </w:r>
            <w:r>
              <w:rPr>
                <w:rFonts w:hint="eastAsia"/>
              </w:rPr>
              <w:t>が</w:t>
            </w:r>
            <w:r w:rsidR="00634A85" w:rsidRPr="00E027B9">
              <w:rPr>
                <w:rFonts w:hint="eastAsia"/>
              </w:rPr>
              <w:t>高く、使用目的が事業のためであることが特定できない物</w:t>
            </w:r>
            <w:r>
              <w:rPr>
                <w:rFonts w:hint="eastAsia"/>
              </w:rPr>
              <w:t>を除く。</w:t>
            </w:r>
            <w:r w:rsidR="00634A85" w:rsidRPr="00E027B9">
              <w:rPr>
                <w:rFonts w:hint="eastAsia"/>
              </w:rPr>
              <w:t>）、消耗品費、調査及</w:t>
            </w:r>
            <w:r w:rsidR="00D4009F">
              <w:rPr>
                <w:rFonts w:hint="eastAsia"/>
              </w:rPr>
              <w:t>び開発研究費、広告宣伝費、機器等借上料、耕作放棄地</w:t>
            </w:r>
            <w:r w:rsidR="00537759" w:rsidRPr="00537759">
              <w:rPr>
                <w:rFonts w:hint="eastAsia"/>
              </w:rPr>
              <w:t>活用</w:t>
            </w:r>
            <w:r w:rsidR="00D4009F">
              <w:rPr>
                <w:rFonts w:hint="eastAsia"/>
              </w:rPr>
              <w:t>工事費</w:t>
            </w:r>
            <w:r w:rsidR="00634A85" w:rsidRPr="00E027B9">
              <w:rPr>
                <w:rFonts w:hint="eastAsia"/>
              </w:rPr>
              <w:t>その他町長が適当と認める経費</w:t>
            </w:r>
          </w:p>
        </w:tc>
        <w:tc>
          <w:tcPr>
            <w:tcW w:w="2376" w:type="dxa"/>
          </w:tcPr>
          <w:p w14:paraId="20882A17" w14:textId="21CAAD74" w:rsidR="00823D1B" w:rsidRDefault="00634A85" w:rsidP="00C931EA">
            <w:pPr>
              <w:kinsoku w:val="0"/>
              <w:wordWrap w:val="0"/>
              <w:overflowPunct w:val="0"/>
              <w:jc w:val="left"/>
            </w:pPr>
            <w:r>
              <w:rPr>
                <w:rFonts w:hint="eastAsia"/>
              </w:rPr>
              <w:t>補助対象経費の２分の１以内。ただし、５０万円を限度とする。</w:t>
            </w:r>
          </w:p>
        </w:tc>
        <w:tc>
          <w:tcPr>
            <w:tcW w:w="2376" w:type="dxa"/>
          </w:tcPr>
          <w:p w14:paraId="22C369C8" w14:textId="3957066F" w:rsidR="00823D1B" w:rsidRDefault="008E5BA1" w:rsidP="00016927">
            <w:pPr>
              <w:kinsoku w:val="0"/>
              <w:wordWrap w:val="0"/>
              <w:overflowPunct w:val="0"/>
              <w:jc w:val="left"/>
            </w:pPr>
            <w:r w:rsidRPr="008E5BA1">
              <w:rPr>
                <w:rFonts w:hint="eastAsia"/>
              </w:rPr>
              <w:t>農業経営基盤強化促進法（昭和５５年法律第６５号）第１４条の</w:t>
            </w:r>
            <w:r w:rsidR="00016927">
              <w:rPr>
                <w:rFonts w:hint="eastAsia"/>
              </w:rPr>
              <w:t>４</w:t>
            </w:r>
            <w:r w:rsidRPr="008E5BA1">
              <w:rPr>
                <w:rFonts w:hint="eastAsia"/>
              </w:rPr>
              <w:t>第１項に規定する</w:t>
            </w:r>
            <w:r w:rsidR="00634A85" w:rsidRPr="00E027B9">
              <w:rPr>
                <w:rFonts w:hint="eastAsia"/>
              </w:rPr>
              <w:t>青年等就農計画の認定を受け</w:t>
            </w:r>
            <w:r w:rsidR="00180CAC">
              <w:rPr>
                <w:rFonts w:hint="eastAsia"/>
              </w:rPr>
              <w:t>た</w:t>
            </w:r>
            <w:r w:rsidR="00634A85" w:rsidRPr="00E027B9">
              <w:rPr>
                <w:rFonts w:hint="eastAsia"/>
              </w:rPr>
              <w:t>者</w:t>
            </w:r>
            <w:r w:rsidR="00AB3CB8">
              <w:rPr>
                <w:rFonts w:hint="eastAsia"/>
              </w:rPr>
              <w:t>に限る。</w:t>
            </w:r>
          </w:p>
        </w:tc>
      </w:tr>
      <w:tr w:rsidR="00823D1B" w14:paraId="2819FCE2" w14:textId="77777777" w:rsidTr="00E72FF4">
        <w:tc>
          <w:tcPr>
            <w:tcW w:w="1512" w:type="dxa"/>
          </w:tcPr>
          <w:p w14:paraId="136BD009" w14:textId="39F0048F" w:rsidR="00823D1B" w:rsidRDefault="00634A85" w:rsidP="00823D1B">
            <w:pPr>
              <w:kinsoku w:val="0"/>
              <w:wordWrap w:val="0"/>
              <w:overflowPunct w:val="0"/>
              <w:jc w:val="left"/>
            </w:pPr>
            <w:r w:rsidRPr="00A06A4C">
              <w:rPr>
                <w:rFonts w:hint="eastAsia"/>
              </w:rPr>
              <w:t>農産物等販売促進事業</w:t>
            </w:r>
          </w:p>
        </w:tc>
        <w:tc>
          <w:tcPr>
            <w:tcW w:w="2376" w:type="dxa"/>
            <w:vMerge/>
          </w:tcPr>
          <w:p w14:paraId="2A18A630" w14:textId="77777777" w:rsidR="00823D1B" w:rsidRDefault="00823D1B" w:rsidP="00A06A4C">
            <w:pPr>
              <w:kinsoku w:val="0"/>
              <w:wordWrap w:val="0"/>
              <w:overflowPunct w:val="0"/>
              <w:ind w:left="216" w:hangingChars="100" w:hanging="216"/>
              <w:jc w:val="left"/>
            </w:pPr>
          </w:p>
        </w:tc>
        <w:tc>
          <w:tcPr>
            <w:tcW w:w="2376" w:type="dxa"/>
            <w:vMerge w:val="restart"/>
          </w:tcPr>
          <w:p w14:paraId="0EAC4CC4" w14:textId="07D4E836" w:rsidR="00823D1B" w:rsidRDefault="00634A85" w:rsidP="00D327B9">
            <w:pPr>
              <w:kinsoku w:val="0"/>
              <w:wordWrap w:val="0"/>
              <w:overflowPunct w:val="0"/>
              <w:jc w:val="left"/>
            </w:pPr>
            <w:r w:rsidRPr="004E795D">
              <w:rPr>
                <w:rFonts w:hint="eastAsia"/>
              </w:rPr>
              <w:t>補助対象経費</w:t>
            </w:r>
            <w:r w:rsidRPr="00E027B9">
              <w:rPr>
                <w:rFonts w:hint="eastAsia"/>
              </w:rPr>
              <w:t>の２分の１以内</w:t>
            </w:r>
            <w:r>
              <w:rPr>
                <w:rFonts w:hint="eastAsia"/>
              </w:rPr>
              <w:t>。ただし、</w:t>
            </w:r>
            <w:r w:rsidRPr="00E027B9">
              <w:rPr>
                <w:rFonts w:hint="eastAsia"/>
              </w:rPr>
              <w:t>個人</w:t>
            </w:r>
            <w:r>
              <w:rPr>
                <w:rFonts w:hint="eastAsia"/>
              </w:rPr>
              <w:t>にあっては</w:t>
            </w:r>
            <w:r w:rsidRPr="00E027B9">
              <w:rPr>
                <w:rFonts w:hint="eastAsia"/>
              </w:rPr>
              <w:t>２０万円、団体</w:t>
            </w:r>
            <w:r>
              <w:rPr>
                <w:rFonts w:hint="eastAsia"/>
              </w:rPr>
              <w:t>にあっては</w:t>
            </w:r>
            <w:r w:rsidRPr="00E027B9">
              <w:rPr>
                <w:rFonts w:hint="eastAsia"/>
              </w:rPr>
              <w:t>５０万円</w:t>
            </w:r>
            <w:r>
              <w:rPr>
                <w:rFonts w:hint="eastAsia"/>
              </w:rPr>
              <w:t>を限度とする。</w:t>
            </w:r>
          </w:p>
        </w:tc>
        <w:tc>
          <w:tcPr>
            <w:tcW w:w="2376" w:type="dxa"/>
          </w:tcPr>
          <w:p w14:paraId="0309C011" w14:textId="53E14B1E" w:rsidR="00823D1B" w:rsidRDefault="00634A85" w:rsidP="00777591">
            <w:pPr>
              <w:kinsoku w:val="0"/>
              <w:wordWrap w:val="0"/>
              <w:overflowPunct w:val="0"/>
              <w:ind w:left="216" w:hangingChars="100" w:hanging="216"/>
              <w:jc w:val="left"/>
            </w:pPr>
            <w:r w:rsidRPr="00E027B9">
              <w:rPr>
                <w:rFonts w:hint="eastAsia"/>
              </w:rPr>
              <w:t>単なる更新を除く。</w:t>
            </w:r>
          </w:p>
        </w:tc>
      </w:tr>
      <w:tr w:rsidR="00823D1B" w14:paraId="44BA471D" w14:textId="77777777" w:rsidTr="00E72FF4">
        <w:tc>
          <w:tcPr>
            <w:tcW w:w="1512" w:type="dxa"/>
          </w:tcPr>
          <w:p w14:paraId="14685B0C" w14:textId="18C17441" w:rsidR="00823D1B" w:rsidRDefault="00634A85" w:rsidP="00823D1B">
            <w:pPr>
              <w:kinsoku w:val="0"/>
              <w:wordWrap w:val="0"/>
              <w:overflowPunct w:val="0"/>
              <w:jc w:val="left"/>
            </w:pPr>
            <w:r w:rsidRPr="00A06A4C">
              <w:rPr>
                <w:rFonts w:hint="eastAsia"/>
              </w:rPr>
              <w:t>農産物等開発事業</w:t>
            </w:r>
          </w:p>
        </w:tc>
        <w:tc>
          <w:tcPr>
            <w:tcW w:w="2376" w:type="dxa"/>
            <w:vMerge/>
          </w:tcPr>
          <w:p w14:paraId="027992A9" w14:textId="77777777" w:rsidR="00823D1B" w:rsidRDefault="00823D1B" w:rsidP="00A06A4C">
            <w:pPr>
              <w:kinsoku w:val="0"/>
              <w:wordWrap w:val="0"/>
              <w:overflowPunct w:val="0"/>
              <w:ind w:left="216" w:hangingChars="100" w:hanging="216"/>
              <w:jc w:val="left"/>
            </w:pPr>
          </w:p>
        </w:tc>
        <w:tc>
          <w:tcPr>
            <w:tcW w:w="2376" w:type="dxa"/>
            <w:vMerge/>
          </w:tcPr>
          <w:p w14:paraId="0CFC12D2" w14:textId="77777777" w:rsidR="00823D1B" w:rsidRDefault="00823D1B" w:rsidP="00A06A4C">
            <w:pPr>
              <w:kinsoku w:val="0"/>
              <w:wordWrap w:val="0"/>
              <w:overflowPunct w:val="0"/>
              <w:ind w:left="216" w:hangingChars="100" w:hanging="216"/>
              <w:jc w:val="left"/>
            </w:pPr>
          </w:p>
        </w:tc>
        <w:tc>
          <w:tcPr>
            <w:tcW w:w="2376" w:type="dxa"/>
          </w:tcPr>
          <w:p w14:paraId="3D6AC953" w14:textId="77777777" w:rsidR="00823D1B" w:rsidRDefault="00823D1B" w:rsidP="00754DBB">
            <w:pPr>
              <w:kinsoku w:val="0"/>
              <w:wordWrap w:val="0"/>
              <w:overflowPunct w:val="0"/>
              <w:jc w:val="left"/>
            </w:pPr>
          </w:p>
        </w:tc>
      </w:tr>
      <w:tr w:rsidR="00823D1B" w14:paraId="5C66A77C" w14:textId="77777777" w:rsidTr="00E72FF4">
        <w:tc>
          <w:tcPr>
            <w:tcW w:w="1512" w:type="dxa"/>
          </w:tcPr>
          <w:p w14:paraId="7544C898" w14:textId="1950F951" w:rsidR="00823D1B" w:rsidRDefault="00634A85" w:rsidP="00823D1B">
            <w:pPr>
              <w:kinsoku w:val="0"/>
              <w:wordWrap w:val="0"/>
              <w:overflowPunct w:val="0"/>
              <w:jc w:val="left"/>
            </w:pPr>
            <w:r w:rsidRPr="00A06A4C">
              <w:rPr>
                <w:rFonts w:hint="eastAsia"/>
              </w:rPr>
              <w:t>経営改善事業</w:t>
            </w:r>
          </w:p>
        </w:tc>
        <w:tc>
          <w:tcPr>
            <w:tcW w:w="2376" w:type="dxa"/>
            <w:vMerge/>
          </w:tcPr>
          <w:p w14:paraId="6AD05F89" w14:textId="77777777" w:rsidR="00823D1B" w:rsidRDefault="00823D1B" w:rsidP="00A06A4C">
            <w:pPr>
              <w:kinsoku w:val="0"/>
              <w:wordWrap w:val="0"/>
              <w:overflowPunct w:val="0"/>
              <w:ind w:left="216" w:hangingChars="100" w:hanging="216"/>
              <w:jc w:val="left"/>
            </w:pPr>
          </w:p>
        </w:tc>
        <w:tc>
          <w:tcPr>
            <w:tcW w:w="2376" w:type="dxa"/>
            <w:vMerge/>
          </w:tcPr>
          <w:p w14:paraId="56EDEF66" w14:textId="77777777" w:rsidR="00823D1B" w:rsidRDefault="00823D1B" w:rsidP="00A06A4C">
            <w:pPr>
              <w:kinsoku w:val="0"/>
              <w:wordWrap w:val="0"/>
              <w:overflowPunct w:val="0"/>
              <w:ind w:left="216" w:hangingChars="100" w:hanging="216"/>
              <w:jc w:val="left"/>
            </w:pPr>
          </w:p>
        </w:tc>
        <w:tc>
          <w:tcPr>
            <w:tcW w:w="2376" w:type="dxa"/>
          </w:tcPr>
          <w:p w14:paraId="0105F3CD" w14:textId="77777777" w:rsidR="00823D1B" w:rsidRDefault="00823D1B" w:rsidP="00754DBB">
            <w:pPr>
              <w:kinsoku w:val="0"/>
              <w:wordWrap w:val="0"/>
              <w:overflowPunct w:val="0"/>
              <w:jc w:val="left"/>
            </w:pPr>
          </w:p>
        </w:tc>
      </w:tr>
      <w:tr w:rsidR="00823D1B" w14:paraId="2638D1F4" w14:textId="77777777" w:rsidTr="00CC4925">
        <w:tc>
          <w:tcPr>
            <w:tcW w:w="1512" w:type="dxa"/>
            <w:tcBorders>
              <w:bottom w:val="single" w:sz="4" w:space="0" w:color="auto"/>
            </w:tcBorders>
          </w:tcPr>
          <w:p w14:paraId="0ECC36DD" w14:textId="164A0196" w:rsidR="00823D1B" w:rsidRDefault="00634A85" w:rsidP="00823D1B">
            <w:pPr>
              <w:kinsoku w:val="0"/>
              <w:wordWrap w:val="0"/>
              <w:overflowPunct w:val="0"/>
              <w:jc w:val="left"/>
            </w:pPr>
            <w:r w:rsidRPr="00A06A4C">
              <w:rPr>
                <w:rFonts w:hint="eastAsia"/>
              </w:rPr>
              <w:t>環境推進事業</w:t>
            </w:r>
          </w:p>
        </w:tc>
        <w:tc>
          <w:tcPr>
            <w:tcW w:w="2376" w:type="dxa"/>
            <w:vMerge/>
          </w:tcPr>
          <w:p w14:paraId="4B616F89" w14:textId="77777777" w:rsidR="00823D1B" w:rsidRDefault="00823D1B" w:rsidP="00A06A4C">
            <w:pPr>
              <w:kinsoku w:val="0"/>
              <w:wordWrap w:val="0"/>
              <w:overflowPunct w:val="0"/>
              <w:ind w:left="216" w:hangingChars="100" w:hanging="216"/>
              <w:jc w:val="left"/>
            </w:pPr>
          </w:p>
        </w:tc>
        <w:tc>
          <w:tcPr>
            <w:tcW w:w="2376" w:type="dxa"/>
            <w:vMerge/>
          </w:tcPr>
          <w:p w14:paraId="7400BDE6" w14:textId="77777777" w:rsidR="00823D1B" w:rsidRDefault="00823D1B" w:rsidP="00A06A4C">
            <w:pPr>
              <w:kinsoku w:val="0"/>
              <w:wordWrap w:val="0"/>
              <w:overflowPunct w:val="0"/>
              <w:ind w:left="216" w:hangingChars="100" w:hanging="216"/>
              <w:jc w:val="left"/>
            </w:pPr>
          </w:p>
        </w:tc>
        <w:tc>
          <w:tcPr>
            <w:tcW w:w="2376" w:type="dxa"/>
          </w:tcPr>
          <w:p w14:paraId="5B82064E" w14:textId="77777777" w:rsidR="00823D1B" w:rsidRDefault="00823D1B" w:rsidP="00754DBB">
            <w:pPr>
              <w:kinsoku w:val="0"/>
              <w:wordWrap w:val="0"/>
              <w:overflowPunct w:val="0"/>
              <w:jc w:val="left"/>
            </w:pPr>
          </w:p>
        </w:tc>
      </w:tr>
      <w:tr w:rsidR="00823D1B" w14:paraId="2C9E6104" w14:textId="77777777" w:rsidTr="00CC4925">
        <w:tc>
          <w:tcPr>
            <w:tcW w:w="1512" w:type="dxa"/>
            <w:tcBorders>
              <w:bottom w:val="nil"/>
            </w:tcBorders>
          </w:tcPr>
          <w:p w14:paraId="3187AB98" w14:textId="4DA1A894" w:rsidR="00823D1B" w:rsidRDefault="00634A85" w:rsidP="00537759">
            <w:pPr>
              <w:kinsoku w:val="0"/>
              <w:wordWrap w:val="0"/>
              <w:overflowPunct w:val="0"/>
              <w:jc w:val="left"/>
            </w:pPr>
            <w:r w:rsidRPr="00A06A4C">
              <w:rPr>
                <w:rFonts w:hint="eastAsia"/>
              </w:rPr>
              <w:t>耕作放棄地</w:t>
            </w:r>
            <w:r w:rsidR="00537759">
              <w:rPr>
                <w:rFonts w:hint="eastAsia"/>
              </w:rPr>
              <w:t>活用</w:t>
            </w:r>
            <w:r w:rsidRPr="00A06A4C">
              <w:rPr>
                <w:rFonts w:hint="eastAsia"/>
              </w:rPr>
              <w:t>事業</w:t>
            </w:r>
          </w:p>
        </w:tc>
        <w:tc>
          <w:tcPr>
            <w:tcW w:w="2376" w:type="dxa"/>
            <w:vMerge/>
          </w:tcPr>
          <w:p w14:paraId="3CCEC24E" w14:textId="77777777" w:rsidR="00823D1B" w:rsidRDefault="00823D1B" w:rsidP="00A06A4C">
            <w:pPr>
              <w:kinsoku w:val="0"/>
              <w:wordWrap w:val="0"/>
              <w:overflowPunct w:val="0"/>
              <w:ind w:left="216" w:hangingChars="100" w:hanging="216"/>
              <w:jc w:val="left"/>
            </w:pPr>
          </w:p>
        </w:tc>
        <w:tc>
          <w:tcPr>
            <w:tcW w:w="2376" w:type="dxa"/>
            <w:vMerge/>
          </w:tcPr>
          <w:p w14:paraId="63010D3D" w14:textId="77777777" w:rsidR="00823D1B" w:rsidRDefault="00823D1B" w:rsidP="00A06A4C">
            <w:pPr>
              <w:kinsoku w:val="0"/>
              <w:wordWrap w:val="0"/>
              <w:overflowPunct w:val="0"/>
              <w:ind w:left="216" w:hangingChars="100" w:hanging="216"/>
              <w:jc w:val="left"/>
            </w:pPr>
          </w:p>
        </w:tc>
        <w:tc>
          <w:tcPr>
            <w:tcW w:w="2376" w:type="dxa"/>
          </w:tcPr>
          <w:p w14:paraId="6F9119F9" w14:textId="164639B6" w:rsidR="00823D1B" w:rsidRDefault="00777591" w:rsidP="00AA6009">
            <w:pPr>
              <w:kinsoku w:val="0"/>
              <w:wordWrap w:val="0"/>
              <w:overflowPunct w:val="0"/>
              <w:ind w:left="216" w:hangingChars="100" w:hanging="216"/>
              <w:jc w:val="left"/>
            </w:pPr>
            <w:r>
              <w:rPr>
                <w:rFonts w:hint="eastAsia"/>
              </w:rPr>
              <w:t xml:space="preserve">⑴　</w:t>
            </w:r>
            <w:r w:rsidR="00634A85">
              <w:rPr>
                <w:rFonts w:hint="eastAsia"/>
              </w:rPr>
              <w:t>耕作放棄地と判定され、又は貸付希望を公的に公表してから３年以上経過した農地で、中間管理権を５年以上設定して継続して耕作するも</w:t>
            </w:r>
          </w:p>
        </w:tc>
      </w:tr>
      <w:tr w:rsidR="00B628C5" w14:paraId="783ECECE" w14:textId="77777777" w:rsidTr="00CC4925">
        <w:tblPrEx>
          <w:tblBorders>
            <w:top w:val="none" w:sz="0" w:space="0" w:color="auto"/>
            <w:bottom w:val="single" w:sz="4" w:space="0" w:color="auto"/>
          </w:tblBorders>
        </w:tblPrEx>
        <w:tc>
          <w:tcPr>
            <w:tcW w:w="1512" w:type="dxa"/>
            <w:tcBorders>
              <w:top w:val="nil"/>
            </w:tcBorders>
          </w:tcPr>
          <w:p w14:paraId="5659C57D" w14:textId="386D4A11" w:rsidR="00B628C5" w:rsidRDefault="00B628C5" w:rsidP="00625CD3">
            <w:pPr>
              <w:kinsoku w:val="0"/>
              <w:wordWrap w:val="0"/>
              <w:overflowPunct w:val="0"/>
              <w:jc w:val="left"/>
            </w:pPr>
            <w:bookmarkStart w:id="0" w:name="_GoBack"/>
            <w:bookmarkEnd w:id="0"/>
          </w:p>
        </w:tc>
        <w:tc>
          <w:tcPr>
            <w:tcW w:w="2376" w:type="dxa"/>
            <w:vMerge w:val="restart"/>
          </w:tcPr>
          <w:p w14:paraId="4CFA21C1" w14:textId="77777777" w:rsidR="00B628C5" w:rsidRDefault="00B628C5" w:rsidP="00625CD3">
            <w:pPr>
              <w:kinsoku w:val="0"/>
              <w:wordWrap w:val="0"/>
              <w:overflowPunct w:val="0"/>
              <w:ind w:left="216" w:hangingChars="100" w:hanging="216"/>
              <w:jc w:val="left"/>
            </w:pPr>
          </w:p>
        </w:tc>
        <w:tc>
          <w:tcPr>
            <w:tcW w:w="2376" w:type="dxa"/>
            <w:vMerge w:val="restart"/>
          </w:tcPr>
          <w:p w14:paraId="32EDBEAF" w14:textId="77777777" w:rsidR="00B628C5" w:rsidRDefault="00B628C5" w:rsidP="00625CD3">
            <w:pPr>
              <w:kinsoku w:val="0"/>
              <w:wordWrap w:val="0"/>
              <w:overflowPunct w:val="0"/>
              <w:ind w:left="216" w:hangingChars="100" w:hanging="216"/>
              <w:jc w:val="left"/>
            </w:pPr>
          </w:p>
        </w:tc>
        <w:tc>
          <w:tcPr>
            <w:tcW w:w="2376" w:type="dxa"/>
          </w:tcPr>
          <w:p w14:paraId="65B903AF" w14:textId="7C0CC6A5" w:rsidR="00B628C5" w:rsidRPr="005B28FA" w:rsidRDefault="00B628C5" w:rsidP="00AA6009">
            <w:pPr>
              <w:kinsoku w:val="0"/>
              <w:wordWrap w:val="0"/>
              <w:overflowPunct w:val="0"/>
              <w:ind w:leftChars="100" w:left="216"/>
              <w:jc w:val="left"/>
            </w:pPr>
            <w:r w:rsidRPr="005B28FA">
              <w:rPr>
                <w:rFonts w:hint="eastAsia"/>
              </w:rPr>
              <w:t>のに限る。</w:t>
            </w:r>
          </w:p>
          <w:p w14:paraId="05CF2EB0" w14:textId="77777777" w:rsidR="00B628C5" w:rsidRPr="005B28FA" w:rsidRDefault="00B628C5" w:rsidP="00625CD3">
            <w:pPr>
              <w:kinsoku w:val="0"/>
              <w:wordWrap w:val="0"/>
              <w:overflowPunct w:val="0"/>
              <w:ind w:left="216" w:hangingChars="100" w:hanging="216"/>
              <w:jc w:val="left"/>
            </w:pPr>
            <w:r w:rsidRPr="005B28FA">
              <w:rPr>
                <w:rFonts w:hint="eastAsia"/>
              </w:rPr>
              <w:t>⑵　途中で中間管理権の解約を行う場合には、全額を返金すること。</w:t>
            </w:r>
          </w:p>
        </w:tc>
      </w:tr>
      <w:tr w:rsidR="00B628C5" w14:paraId="7ED3758B" w14:textId="77777777" w:rsidTr="00E72FF4">
        <w:tblPrEx>
          <w:tblBorders>
            <w:top w:val="none" w:sz="0" w:space="0" w:color="auto"/>
            <w:bottom w:val="single" w:sz="4" w:space="0" w:color="auto"/>
          </w:tblBorders>
        </w:tblPrEx>
        <w:tc>
          <w:tcPr>
            <w:tcW w:w="1512" w:type="dxa"/>
          </w:tcPr>
          <w:p w14:paraId="1C90AFDF" w14:textId="77777777" w:rsidR="00B628C5" w:rsidRDefault="00B628C5" w:rsidP="00625CD3">
            <w:pPr>
              <w:kinsoku w:val="0"/>
              <w:wordWrap w:val="0"/>
              <w:overflowPunct w:val="0"/>
              <w:jc w:val="left"/>
            </w:pPr>
            <w:r w:rsidRPr="00E027B9">
              <w:rPr>
                <w:rFonts w:hint="eastAsia"/>
              </w:rPr>
              <w:t>その他町長が認める事業</w:t>
            </w:r>
          </w:p>
        </w:tc>
        <w:tc>
          <w:tcPr>
            <w:tcW w:w="2376" w:type="dxa"/>
            <w:vMerge/>
          </w:tcPr>
          <w:p w14:paraId="75B7BB60" w14:textId="77777777" w:rsidR="00B628C5" w:rsidRDefault="00B628C5" w:rsidP="00625CD3">
            <w:pPr>
              <w:kinsoku w:val="0"/>
              <w:wordWrap w:val="0"/>
              <w:overflowPunct w:val="0"/>
              <w:ind w:left="216" w:hangingChars="100" w:hanging="216"/>
              <w:jc w:val="left"/>
            </w:pPr>
          </w:p>
        </w:tc>
        <w:tc>
          <w:tcPr>
            <w:tcW w:w="2376" w:type="dxa"/>
            <w:vMerge/>
          </w:tcPr>
          <w:p w14:paraId="249C4903" w14:textId="77777777" w:rsidR="00B628C5" w:rsidRDefault="00B628C5" w:rsidP="00625CD3">
            <w:pPr>
              <w:kinsoku w:val="0"/>
              <w:wordWrap w:val="0"/>
              <w:overflowPunct w:val="0"/>
              <w:ind w:left="216" w:hangingChars="100" w:hanging="216"/>
              <w:jc w:val="left"/>
            </w:pPr>
          </w:p>
        </w:tc>
        <w:tc>
          <w:tcPr>
            <w:tcW w:w="2376" w:type="dxa"/>
          </w:tcPr>
          <w:p w14:paraId="1AA9CABD" w14:textId="77777777" w:rsidR="00B628C5" w:rsidRDefault="00B628C5" w:rsidP="00625CD3">
            <w:pPr>
              <w:kinsoku w:val="0"/>
              <w:wordWrap w:val="0"/>
              <w:overflowPunct w:val="0"/>
              <w:jc w:val="left"/>
            </w:pPr>
          </w:p>
        </w:tc>
      </w:tr>
    </w:tbl>
    <w:p w14:paraId="06E16287" w14:textId="4D1100F3" w:rsidR="0004385B" w:rsidRDefault="00634A85" w:rsidP="00A57D13">
      <w:pPr>
        <w:kinsoku w:val="0"/>
        <w:wordWrap w:val="0"/>
        <w:overflowPunct w:val="0"/>
        <w:jc w:val="left"/>
      </w:pPr>
      <w:r w:rsidRPr="00A57D13">
        <w:rPr>
          <w:rFonts w:hint="eastAsia"/>
        </w:rPr>
        <w:t>別表</w:t>
      </w:r>
      <w:r w:rsidR="007460F0">
        <w:rPr>
          <w:rFonts w:hint="eastAsia"/>
        </w:rPr>
        <w:t>第</w:t>
      </w:r>
      <w:r>
        <w:rPr>
          <w:rFonts w:hint="eastAsia"/>
        </w:rPr>
        <w:t>２</w:t>
      </w:r>
      <w:r w:rsidRPr="00A57D13">
        <w:rPr>
          <w:rFonts w:hint="eastAsia"/>
        </w:rPr>
        <w:t>（第３条関係）</w:t>
      </w:r>
    </w:p>
    <w:p w14:paraId="6935FE7B" w14:textId="6E5F4547" w:rsidR="00823D1B" w:rsidRDefault="00634A85" w:rsidP="00823D1B">
      <w:pPr>
        <w:kinsoku w:val="0"/>
        <w:wordWrap w:val="0"/>
        <w:overflowPunct w:val="0"/>
        <w:ind w:leftChars="400" w:left="864"/>
        <w:jc w:val="left"/>
      </w:pPr>
      <w:r w:rsidRPr="00823D1B">
        <w:rPr>
          <w:rFonts w:hint="eastAsia"/>
        </w:rPr>
        <w:t>商工観光活性化プロジェクト</w:t>
      </w:r>
    </w:p>
    <w:tbl>
      <w:tblPr>
        <w:tblStyle w:val="a7"/>
        <w:tblW w:w="8640" w:type="dxa"/>
        <w:tblInd w:w="211" w:type="dxa"/>
        <w:tblBorders>
          <w:bottom w:val="none" w:sz="0" w:space="0" w:color="auto"/>
        </w:tblBorders>
        <w:tblLook w:val="04A0" w:firstRow="1" w:lastRow="0" w:firstColumn="1" w:lastColumn="0" w:noHBand="0" w:noVBand="1"/>
      </w:tblPr>
      <w:tblGrid>
        <w:gridCol w:w="1512"/>
        <w:gridCol w:w="2376"/>
        <w:gridCol w:w="2592"/>
        <w:gridCol w:w="2160"/>
      </w:tblGrid>
      <w:tr w:rsidR="00823D1B" w14:paraId="6BC2A74D" w14:textId="77777777" w:rsidTr="00C53770">
        <w:tc>
          <w:tcPr>
            <w:tcW w:w="1512" w:type="dxa"/>
          </w:tcPr>
          <w:p w14:paraId="73744E1E" w14:textId="6A865CC0" w:rsidR="00823D1B" w:rsidRPr="00823D1B" w:rsidRDefault="00634A85" w:rsidP="00263715">
            <w:pPr>
              <w:kinsoku w:val="0"/>
              <w:wordWrap w:val="0"/>
              <w:overflowPunct w:val="0"/>
              <w:jc w:val="center"/>
            </w:pPr>
            <w:r w:rsidRPr="00823D1B">
              <w:rPr>
                <w:rFonts w:hint="eastAsia"/>
              </w:rPr>
              <w:t>補助区分</w:t>
            </w:r>
          </w:p>
        </w:tc>
        <w:tc>
          <w:tcPr>
            <w:tcW w:w="2376" w:type="dxa"/>
          </w:tcPr>
          <w:p w14:paraId="4FE5CA16" w14:textId="4A0B89ED" w:rsidR="00823D1B" w:rsidRDefault="00A861FA" w:rsidP="00263715">
            <w:pPr>
              <w:kinsoku w:val="0"/>
              <w:wordWrap w:val="0"/>
              <w:overflowPunct w:val="0"/>
              <w:jc w:val="center"/>
            </w:pPr>
            <w:r>
              <w:rPr>
                <w:rFonts w:hint="eastAsia"/>
              </w:rPr>
              <w:t>補助対象経費</w:t>
            </w:r>
          </w:p>
        </w:tc>
        <w:tc>
          <w:tcPr>
            <w:tcW w:w="2592" w:type="dxa"/>
          </w:tcPr>
          <w:p w14:paraId="3D868B21" w14:textId="0CCA13F5" w:rsidR="00823D1B" w:rsidRDefault="004D219C" w:rsidP="00263715">
            <w:pPr>
              <w:kinsoku w:val="0"/>
              <w:wordWrap w:val="0"/>
              <w:overflowPunct w:val="0"/>
              <w:jc w:val="center"/>
            </w:pPr>
            <w:r>
              <w:rPr>
                <w:rFonts w:hint="eastAsia"/>
              </w:rPr>
              <w:t>補助率</w:t>
            </w:r>
          </w:p>
        </w:tc>
        <w:tc>
          <w:tcPr>
            <w:tcW w:w="2160" w:type="dxa"/>
          </w:tcPr>
          <w:p w14:paraId="6D94425C" w14:textId="504CD63D" w:rsidR="00823D1B" w:rsidRDefault="00634A85" w:rsidP="00263715">
            <w:pPr>
              <w:kinsoku w:val="0"/>
              <w:wordWrap w:val="0"/>
              <w:overflowPunct w:val="0"/>
              <w:jc w:val="center"/>
            </w:pPr>
            <w:r>
              <w:rPr>
                <w:rFonts w:hint="eastAsia"/>
              </w:rPr>
              <w:t>備考</w:t>
            </w:r>
          </w:p>
        </w:tc>
      </w:tr>
      <w:tr w:rsidR="00823D1B" w14:paraId="5BAEF1EF" w14:textId="77777777" w:rsidTr="00C53770">
        <w:tc>
          <w:tcPr>
            <w:tcW w:w="1512" w:type="dxa"/>
          </w:tcPr>
          <w:p w14:paraId="1C76B982" w14:textId="050B9173" w:rsidR="00823D1B" w:rsidRDefault="00634A85" w:rsidP="00933573">
            <w:pPr>
              <w:kinsoku w:val="0"/>
              <w:wordWrap w:val="0"/>
              <w:overflowPunct w:val="0"/>
              <w:jc w:val="left"/>
            </w:pPr>
            <w:r w:rsidRPr="00942763">
              <w:rPr>
                <w:rFonts w:hint="eastAsia"/>
              </w:rPr>
              <w:t>創業事業</w:t>
            </w:r>
          </w:p>
        </w:tc>
        <w:tc>
          <w:tcPr>
            <w:tcW w:w="2376" w:type="dxa"/>
          </w:tcPr>
          <w:p w14:paraId="11B766ED" w14:textId="70223558" w:rsidR="00823D1B" w:rsidRDefault="00634A85" w:rsidP="00263715">
            <w:pPr>
              <w:kinsoku w:val="0"/>
              <w:wordWrap w:val="0"/>
              <w:overflowPunct w:val="0"/>
              <w:jc w:val="left"/>
            </w:pPr>
            <w:r w:rsidRPr="00ED25BA">
              <w:rPr>
                <w:rFonts w:hint="eastAsia"/>
              </w:rPr>
              <w:t>町内の店舗又は事務所の開設に伴う工事費、備品等購入費、調査及び開発研究費、印刷製本費、広</w:t>
            </w:r>
            <w:r>
              <w:rPr>
                <w:rFonts w:hint="eastAsia"/>
              </w:rPr>
              <w:t>告宣伝費、機器等借上料、委託料、専門家謝金、知的財産等関連経費</w:t>
            </w:r>
            <w:r w:rsidRPr="00ED25BA">
              <w:rPr>
                <w:rFonts w:hint="eastAsia"/>
              </w:rPr>
              <w:t>その他町長が適当と認める経費</w:t>
            </w:r>
          </w:p>
        </w:tc>
        <w:tc>
          <w:tcPr>
            <w:tcW w:w="2592" w:type="dxa"/>
          </w:tcPr>
          <w:p w14:paraId="43F45C80" w14:textId="128A1BD7" w:rsidR="00823D1B" w:rsidRDefault="00634A85" w:rsidP="00A8652E">
            <w:pPr>
              <w:kinsoku w:val="0"/>
              <w:wordWrap w:val="0"/>
              <w:overflowPunct w:val="0"/>
              <w:jc w:val="left"/>
            </w:pPr>
            <w:r w:rsidRPr="004E795D">
              <w:rPr>
                <w:rFonts w:hint="eastAsia"/>
              </w:rPr>
              <w:t>補助対象経費</w:t>
            </w:r>
            <w:r>
              <w:rPr>
                <w:rFonts w:hint="eastAsia"/>
              </w:rPr>
              <w:t>の２分の１以内。ただし、次に掲げる額を限度とする。</w:t>
            </w:r>
          </w:p>
          <w:p w14:paraId="1FD446D6" w14:textId="4B6F023B" w:rsidR="00823D1B" w:rsidRDefault="00634A85" w:rsidP="003D7EEF">
            <w:pPr>
              <w:kinsoku w:val="0"/>
              <w:wordWrap w:val="0"/>
              <w:overflowPunct w:val="0"/>
              <w:ind w:left="216" w:hangingChars="100" w:hanging="216"/>
              <w:jc w:val="left"/>
            </w:pPr>
            <w:r>
              <w:rPr>
                <w:rFonts w:hint="eastAsia"/>
              </w:rPr>
              <w:t>⑴　新築して創業する場合</w:t>
            </w:r>
            <w:r w:rsidR="00275371">
              <w:rPr>
                <w:rFonts w:hint="eastAsia"/>
              </w:rPr>
              <w:t>、</w:t>
            </w:r>
            <w:r>
              <w:rPr>
                <w:rFonts w:hint="eastAsia"/>
              </w:rPr>
              <w:t>２００万円</w:t>
            </w:r>
          </w:p>
          <w:p w14:paraId="29318702" w14:textId="3D679BF4" w:rsidR="003D7EEF" w:rsidRDefault="00634A85" w:rsidP="00263715">
            <w:pPr>
              <w:kinsoku w:val="0"/>
              <w:wordWrap w:val="0"/>
              <w:overflowPunct w:val="0"/>
              <w:ind w:left="216" w:hangingChars="100" w:hanging="216"/>
              <w:jc w:val="left"/>
            </w:pPr>
            <w:r>
              <w:rPr>
                <w:rFonts w:hint="eastAsia"/>
              </w:rPr>
              <w:t xml:space="preserve">⑵　</w:t>
            </w:r>
            <w:r w:rsidRPr="003D7EEF">
              <w:rPr>
                <w:rFonts w:hint="eastAsia"/>
              </w:rPr>
              <w:t>改築して創業する場合</w:t>
            </w:r>
            <w:r>
              <w:rPr>
                <w:rFonts w:hint="eastAsia"/>
              </w:rPr>
              <w:t>、</w:t>
            </w:r>
            <w:r w:rsidRPr="003D7EEF">
              <w:rPr>
                <w:rFonts w:hint="eastAsia"/>
              </w:rPr>
              <w:t>５０万円</w:t>
            </w:r>
          </w:p>
          <w:p w14:paraId="12E0AFA0" w14:textId="704539BE" w:rsidR="00823D1B" w:rsidRDefault="00634A85" w:rsidP="00263715">
            <w:pPr>
              <w:kinsoku w:val="0"/>
              <w:wordWrap w:val="0"/>
              <w:overflowPunct w:val="0"/>
              <w:ind w:left="216" w:hangingChars="100" w:hanging="216"/>
              <w:jc w:val="left"/>
            </w:pPr>
            <w:r>
              <w:rPr>
                <w:rFonts w:hint="eastAsia"/>
              </w:rPr>
              <w:t>⑶　空き店舗を改修し</w:t>
            </w:r>
            <w:r w:rsidR="00E24F46">
              <w:rPr>
                <w:rFonts w:hint="eastAsia"/>
              </w:rPr>
              <w:t>て</w:t>
            </w:r>
            <w:r>
              <w:rPr>
                <w:rFonts w:hint="eastAsia"/>
              </w:rPr>
              <w:t>店舗とする場合、７０万円</w:t>
            </w:r>
          </w:p>
        </w:tc>
        <w:tc>
          <w:tcPr>
            <w:tcW w:w="2160" w:type="dxa"/>
          </w:tcPr>
          <w:p w14:paraId="50BE4B77" w14:textId="316C0B54" w:rsidR="00823D1B" w:rsidRDefault="00634A85" w:rsidP="00777591">
            <w:pPr>
              <w:kinsoku w:val="0"/>
              <w:wordWrap w:val="0"/>
              <w:overflowPunct w:val="0"/>
              <w:ind w:left="216" w:hangingChars="100" w:hanging="216"/>
              <w:jc w:val="left"/>
            </w:pPr>
            <w:r>
              <w:rPr>
                <w:rFonts w:hint="eastAsia"/>
              </w:rPr>
              <w:t xml:space="preserve">⑴　</w:t>
            </w:r>
            <w:r w:rsidR="00D406B6" w:rsidRPr="00D406B6">
              <w:rPr>
                <w:rFonts w:hint="eastAsia"/>
              </w:rPr>
              <w:t>経済産業省関係産業競争力強化法施行規則</w:t>
            </w:r>
            <w:r w:rsidR="00D406B6">
              <w:rPr>
                <w:rFonts w:hint="eastAsia"/>
              </w:rPr>
              <w:t>（平成</w:t>
            </w:r>
            <w:r w:rsidR="00ED0AA9">
              <w:rPr>
                <w:rFonts w:hint="eastAsia"/>
              </w:rPr>
              <w:t>２６</w:t>
            </w:r>
            <w:r w:rsidR="00D406B6">
              <w:rPr>
                <w:rFonts w:hint="eastAsia"/>
              </w:rPr>
              <w:t>年経済産業省令第１</w:t>
            </w:r>
            <w:r w:rsidR="00ED0AA9">
              <w:rPr>
                <w:rFonts w:hint="eastAsia"/>
              </w:rPr>
              <w:t>号</w:t>
            </w:r>
            <w:r w:rsidR="00D406B6">
              <w:rPr>
                <w:rFonts w:hint="eastAsia"/>
              </w:rPr>
              <w:t>）</w:t>
            </w:r>
            <w:r w:rsidR="00ED0AA9">
              <w:rPr>
                <w:rFonts w:hint="eastAsia"/>
              </w:rPr>
              <w:t>第７条の規定により認定</w:t>
            </w:r>
            <w:r>
              <w:rPr>
                <w:rFonts w:hint="eastAsia"/>
              </w:rPr>
              <w:t>特定創業支援</w:t>
            </w:r>
            <w:r w:rsidR="00ED0AA9">
              <w:rPr>
                <w:rFonts w:hint="eastAsia"/>
              </w:rPr>
              <w:t>等</w:t>
            </w:r>
            <w:r>
              <w:rPr>
                <w:rFonts w:hint="eastAsia"/>
              </w:rPr>
              <w:t>事業によ</w:t>
            </w:r>
            <w:r w:rsidR="00ED0AA9">
              <w:rPr>
                <w:rFonts w:hint="eastAsia"/>
              </w:rPr>
              <w:t>り</w:t>
            </w:r>
            <w:r>
              <w:rPr>
                <w:rFonts w:hint="eastAsia"/>
              </w:rPr>
              <w:t>支援を受けた</w:t>
            </w:r>
            <w:r w:rsidR="00C34990">
              <w:rPr>
                <w:rFonts w:hint="eastAsia"/>
              </w:rPr>
              <w:t>ことについての証明を</w:t>
            </w:r>
            <w:r w:rsidR="005B0468">
              <w:rPr>
                <w:rFonts w:hint="eastAsia"/>
              </w:rPr>
              <w:t>受けた者</w:t>
            </w:r>
            <w:r>
              <w:rPr>
                <w:rFonts w:hint="eastAsia"/>
              </w:rPr>
              <w:t>に限る。</w:t>
            </w:r>
          </w:p>
          <w:p w14:paraId="2F61F2DE" w14:textId="12DD7A75" w:rsidR="00823D1B" w:rsidRDefault="00634A85" w:rsidP="00933573">
            <w:pPr>
              <w:kinsoku w:val="0"/>
              <w:wordWrap w:val="0"/>
              <w:overflowPunct w:val="0"/>
              <w:ind w:left="216" w:hangingChars="100" w:hanging="216"/>
              <w:jc w:val="left"/>
            </w:pPr>
            <w:r>
              <w:rPr>
                <w:rFonts w:hint="eastAsia"/>
              </w:rPr>
              <w:t>⑵　６月以上活用されていない空き店舗</w:t>
            </w:r>
            <w:r w:rsidR="00DA38B3" w:rsidRPr="00DA38B3">
              <w:rPr>
                <w:rFonts w:hint="eastAsia"/>
              </w:rPr>
              <w:t>又は</w:t>
            </w:r>
            <w:r>
              <w:rPr>
                <w:rFonts w:hint="eastAsia"/>
              </w:rPr>
              <w:t>工場であること。</w:t>
            </w:r>
          </w:p>
        </w:tc>
      </w:tr>
      <w:tr w:rsidR="00823D1B" w14:paraId="6A54C641" w14:textId="77777777" w:rsidTr="00C53770">
        <w:tc>
          <w:tcPr>
            <w:tcW w:w="1512" w:type="dxa"/>
          </w:tcPr>
          <w:p w14:paraId="28FEFEEE" w14:textId="55AF8942" w:rsidR="00823D1B" w:rsidRDefault="00634A85" w:rsidP="00933573">
            <w:pPr>
              <w:kinsoku w:val="0"/>
              <w:wordWrap w:val="0"/>
              <w:overflowPunct w:val="0"/>
              <w:jc w:val="left"/>
            </w:pPr>
            <w:r w:rsidRPr="00942763">
              <w:rPr>
                <w:rFonts w:hint="eastAsia"/>
              </w:rPr>
              <w:t>合理化・拡充事業</w:t>
            </w:r>
          </w:p>
        </w:tc>
        <w:tc>
          <w:tcPr>
            <w:tcW w:w="2376" w:type="dxa"/>
          </w:tcPr>
          <w:p w14:paraId="5986C102" w14:textId="6916D0BF" w:rsidR="00823D1B" w:rsidRDefault="00634A85" w:rsidP="00D4009F">
            <w:pPr>
              <w:kinsoku w:val="0"/>
              <w:wordWrap w:val="0"/>
              <w:overflowPunct w:val="0"/>
              <w:jc w:val="left"/>
            </w:pPr>
            <w:r w:rsidRPr="00295856">
              <w:rPr>
                <w:rFonts w:hint="eastAsia"/>
              </w:rPr>
              <w:t>事業を実施するために要する工事費、備品等購入費その他町長が適当と認める経費</w:t>
            </w:r>
          </w:p>
        </w:tc>
        <w:tc>
          <w:tcPr>
            <w:tcW w:w="2592" w:type="dxa"/>
          </w:tcPr>
          <w:p w14:paraId="21A74DAF" w14:textId="7AB47F3E" w:rsidR="00823D1B" w:rsidRDefault="00634A85" w:rsidP="00A8652E">
            <w:pPr>
              <w:kinsoku w:val="0"/>
              <w:wordWrap w:val="0"/>
              <w:overflowPunct w:val="0"/>
              <w:jc w:val="left"/>
            </w:pPr>
            <w:r w:rsidRPr="004E795D">
              <w:rPr>
                <w:rFonts w:hint="eastAsia"/>
              </w:rPr>
              <w:t>補助対象経費</w:t>
            </w:r>
            <w:r>
              <w:rPr>
                <w:rFonts w:hint="eastAsia"/>
              </w:rPr>
              <w:t>の２分の１以内。</w:t>
            </w:r>
            <w:r w:rsidRPr="00A8652E">
              <w:rPr>
                <w:rFonts w:hint="eastAsia"/>
              </w:rPr>
              <w:t>ただし、次に掲げる額を限度とする。</w:t>
            </w:r>
          </w:p>
          <w:p w14:paraId="64FC20CE" w14:textId="04B175E4" w:rsidR="00823D1B" w:rsidRDefault="00634A85" w:rsidP="004F500E">
            <w:pPr>
              <w:kinsoku w:val="0"/>
              <w:wordWrap w:val="0"/>
              <w:overflowPunct w:val="0"/>
              <w:ind w:left="216" w:hangingChars="100" w:hanging="216"/>
              <w:jc w:val="left"/>
            </w:pPr>
            <w:r>
              <w:rPr>
                <w:rFonts w:hint="eastAsia"/>
              </w:rPr>
              <w:t>⑴　事業所等を新築する場合、１００万円</w:t>
            </w:r>
          </w:p>
          <w:p w14:paraId="66D9011B" w14:textId="5AE1579F" w:rsidR="004F500E" w:rsidRDefault="00634A85" w:rsidP="004F500E">
            <w:pPr>
              <w:kinsoku w:val="0"/>
              <w:wordWrap w:val="0"/>
              <w:overflowPunct w:val="0"/>
              <w:ind w:left="216" w:hangingChars="100" w:hanging="216"/>
              <w:jc w:val="left"/>
            </w:pPr>
            <w:r>
              <w:rPr>
                <w:rFonts w:hint="eastAsia"/>
              </w:rPr>
              <w:t xml:space="preserve">⑵　</w:t>
            </w:r>
            <w:r w:rsidRPr="004F500E">
              <w:rPr>
                <w:rFonts w:hint="eastAsia"/>
              </w:rPr>
              <w:t>事業所等を改修</w:t>
            </w:r>
            <w:r>
              <w:rPr>
                <w:rFonts w:hint="eastAsia"/>
              </w:rPr>
              <w:t>する</w:t>
            </w:r>
            <w:r w:rsidRPr="004F500E">
              <w:rPr>
                <w:rFonts w:hint="eastAsia"/>
              </w:rPr>
              <w:t>場合</w:t>
            </w:r>
            <w:r>
              <w:rPr>
                <w:rFonts w:hint="eastAsia"/>
              </w:rPr>
              <w:t>、</w:t>
            </w:r>
            <w:r w:rsidRPr="004F500E">
              <w:rPr>
                <w:rFonts w:hint="eastAsia"/>
              </w:rPr>
              <w:t>５０万円</w:t>
            </w:r>
          </w:p>
          <w:p w14:paraId="378361E4" w14:textId="64505A2B" w:rsidR="00823D1B" w:rsidRDefault="00634A85" w:rsidP="004F500E">
            <w:pPr>
              <w:kinsoku w:val="0"/>
              <w:wordWrap w:val="0"/>
              <w:overflowPunct w:val="0"/>
              <w:ind w:left="216" w:hangingChars="100" w:hanging="216"/>
              <w:jc w:val="left"/>
            </w:pPr>
            <w:r>
              <w:rPr>
                <w:rFonts w:hint="eastAsia"/>
              </w:rPr>
              <w:t>⑶　空き店舗を改修し</w:t>
            </w:r>
            <w:r w:rsidR="00E24F46">
              <w:rPr>
                <w:rFonts w:hint="eastAsia"/>
              </w:rPr>
              <w:t>て</w:t>
            </w:r>
            <w:r>
              <w:rPr>
                <w:rFonts w:hint="eastAsia"/>
              </w:rPr>
              <w:t>店舗とする場合、７０万円</w:t>
            </w:r>
          </w:p>
        </w:tc>
        <w:tc>
          <w:tcPr>
            <w:tcW w:w="2160" w:type="dxa"/>
          </w:tcPr>
          <w:p w14:paraId="464F469D" w14:textId="4A319001" w:rsidR="00823D1B" w:rsidRDefault="00634A85" w:rsidP="00933573">
            <w:pPr>
              <w:kinsoku w:val="0"/>
              <w:wordWrap w:val="0"/>
              <w:overflowPunct w:val="0"/>
              <w:jc w:val="left"/>
            </w:pPr>
            <w:r w:rsidRPr="00295856">
              <w:rPr>
                <w:rFonts w:hint="eastAsia"/>
              </w:rPr>
              <w:t>６月以上活用されていない空き店舗</w:t>
            </w:r>
            <w:r w:rsidR="00DA38B3">
              <w:rPr>
                <w:rFonts w:hint="eastAsia"/>
              </w:rPr>
              <w:t>又は</w:t>
            </w:r>
            <w:r w:rsidRPr="00295856">
              <w:rPr>
                <w:rFonts w:hint="eastAsia"/>
              </w:rPr>
              <w:t>工場であること。</w:t>
            </w:r>
          </w:p>
        </w:tc>
      </w:tr>
      <w:tr w:rsidR="00823D1B" w14:paraId="263EEA5C" w14:textId="77777777" w:rsidTr="00C53770">
        <w:tc>
          <w:tcPr>
            <w:tcW w:w="1512" w:type="dxa"/>
          </w:tcPr>
          <w:p w14:paraId="1EA4C953" w14:textId="6A6E46D6" w:rsidR="00823D1B" w:rsidRDefault="00634A85" w:rsidP="00933573">
            <w:pPr>
              <w:kinsoku w:val="0"/>
              <w:wordWrap w:val="0"/>
              <w:overflowPunct w:val="0"/>
              <w:jc w:val="left"/>
            </w:pPr>
            <w:r w:rsidRPr="00942763">
              <w:rPr>
                <w:rFonts w:hint="eastAsia"/>
              </w:rPr>
              <w:t>販路拡大事業</w:t>
            </w:r>
          </w:p>
        </w:tc>
        <w:tc>
          <w:tcPr>
            <w:tcW w:w="2376" w:type="dxa"/>
          </w:tcPr>
          <w:p w14:paraId="32CC3EA8" w14:textId="1CB361FE" w:rsidR="00823D1B" w:rsidRDefault="00634A85" w:rsidP="00C53770">
            <w:pPr>
              <w:kinsoku w:val="0"/>
              <w:wordWrap w:val="0"/>
              <w:overflowPunct w:val="0"/>
              <w:jc w:val="left"/>
            </w:pPr>
            <w:r w:rsidRPr="00295856">
              <w:rPr>
                <w:rFonts w:hint="eastAsia"/>
              </w:rPr>
              <w:t>事業を実施するために</w:t>
            </w:r>
            <w:r w:rsidR="00E72FF4" w:rsidRPr="00E72FF4">
              <w:rPr>
                <w:rFonts w:hint="eastAsia"/>
              </w:rPr>
              <w:t>要する出展小間料、委</w:t>
            </w:r>
          </w:p>
        </w:tc>
        <w:tc>
          <w:tcPr>
            <w:tcW w:w="2592" w:type="dxa"/>
          </w:tcPr>
          <w:p w14:paraId="608C9423" w14:textId="777AE497" w:rsidR="00823D1B" w:rsidRDefault="00634A85" w:rsidP="00C53770">
            <w:pPr>
              <w:kinsoku w:val="0"/>
              <w:wordWrap w:val="0"/>
              <w:overflowPunct w:val="0"/>
              <w:jc w:val="left"/>
            </w:pPr>
            <w:r w:rsidRPr="004E795D">
              <w:rPr>
                <w:rFonts w:hint="eastAsia"/>
              </w:rPr>
              <w:t>補助対象経費</w:t>
            </w:r>
            <w:r w:rsidRPr="00295856">
              <w:rPr>
                <w:rFonts w:hint="eastAsia"/>
              </w:rPr>
              <w:t>の２分の１</w:t>
            </w:r>
            <w:r w:rsidR="00E72FF4" w:rsidRPr="00E72FF4">
              <w:rPr>
                <w:rFonts w:hint="eastAsia"/>
              </w:rPr>
              <w:t>以内。ただし、２０万円</w:t>
            </w:r>
          </w:p>
        </w:tc>
        <w:tc>
          <w:tcPr>
            <w:tcW w:w="2160" w:type="dxa"/>
          </w:tcPr>
          <w:p w14:paraId="0C1BEC24" w14:textId="23A05CBB" w:rsidR="00823D1B" w:rsidRDefault="00823D1B" w:rsidP="001E7A2A">
            <w:pPr>
              <w:kinsoku w:val="0"/>
              <w:wordWrap w:val="0"/>
              <w:overflowPunct w:val="0"/>
              <w:jc w:val="left"/>
            </w:pPr>
          </w:p>
        </w:tc>
      </w:tr>
      <w:tr w:rsidR="00781ABC" w14:paraId="6460FAE7" w14:textId="77777777" w:rsidTr="00C53770">
        <w:tblPrEx>
          <w:tblBorders>
            <w:top w:val="none" w:sz="0" w:space="0" w:color="auto"/>
            <w:bottom w:val="single" w:sz="4" w:space="0" w:color="auto"/>
          </w:tblBorders>
        </w:tblPrEx>
        <w:tc>
          <w:tcPr>
            <w:tcW w:w="1512" w:type="dxa"/>
          </w:tcPr>
          <w:p w14:paraId="5C7ADF8D" w14:textId="454AD762" w:rsidR="00781ABC" w:rsidRPr="006B6EA6" w:rsidRDefault="00781ABC" w:rsidP="00D6566E">
            <w:pPr>
              <w:kinsoku w:val="0"/>
              <w:wordWrap w:val="0"/>
              <w:overflowPunct w:val="0"/>
              <w:jc w:val="left"/>
            </w:pPr>
          </w:p>
        </w:tc>
        <w:tc>
          <w:tcPr>
            <w:tcW w:w="2376" w:type="dxa"/>
          </w:tcPr>
          <w:p w14:paraId="70DF0866" w14:textId="28C312F5" w:rsidR="00781ABC" w:rsidRPr="006B6EA6" w:rsidRDefault="00781ABC" w:rsidP="00D6566E">
            <w:pPr>
              <w:kinsoku w:val="0"/>
              <w:wordWrap w:val="0"/>
              <w:overflowPunct w:val="0"/>
              <w:jc w:val="left"/>
            </w:pPr>
            <w:r w:rsidRPr="006B6EA6">
              <w:rPr>
                <w:rFonts w:hint="eastAsia"/>
              </w:rPr>
              <w:t>託料、ソフトウェア購入費、印刷製本費、広</w:t>
            </w:r>
          </w:p>
          <w:p w14:paraId="37522BA3" w14:textId="77777777" w:rsidR="00781ABC" w:rsidRPr="006B6EA6" w:rsidRDefault="00781ABC" w:rsidP="00D6566E">
            <w:pPr>
              <w:kinsoku w:val="0"/>
              <w:wordWrap w:val="0"/>
              <w:overflowPunct w:val="0"/>
              <w:ind w:rightChars="-100" w:right="-216"/>
              <w:jc w:val="left"/>
            </w:pPr>
            <w:r w:rsidRPr="006B6EA6">
              <w:rPr>
                <w:rFonts w:hint="eastAsia"/>
              </w:rPr>
              <w:t>告宣伝費、専門家謝金、</w:t>
            </w:r>
          </w:p>
          <w:p w14:paraId="6660EC59" w14:textId="77777777" w:rsidR="00781ABC" w:rsidRPr="006B6EA6" w:rsidRDefault="00781ABC" w:rsidP="00D6566E">
            <w:pPr>
              <w:kinsoku w:val="0"/>
              <w:wordWrap w:val="0"/>
              <w:overflowPunct w:val="0"/>
              <w:jc w:val="left"/>
            </w:pPr>
            <w:r w:rsidRPr="006B6EA6">
              <w:rPr>
                <w:rFonts w:hint="eastAsia"/>
              </w:rPr>
              <w:t>知的財産等関連経費その他町長が適当と認める経費</w:t>
            </w:r>
          </w:p>
        </w:tc>
        <w:tc>
          <w:tcPr>
            <w:tcW w:w="2592" w:type="dxa"/>
          </w:tcPr>
          <w:p w14:paraId="2F57EDE5" w14:textId="40A066F9" w:rsidR="00781ABC" w:rsidRPr="006B6EA6" w:rsidRDefault="00781ABC" w:rsidP="00D6566E">
            <w:pPr>
              <w:kinsoku w:val="0"/>
              <w:wordWrap w:val="0"/>
              <w:overflowPunct w:val="0"/>
              <w:jc w:val="left"/>
            </w:pPr>
            <w:r w:rsidRPr="006B6EA6">
              <w:rPr>
                <w:rFonts w:hint="eastAsia"/>
              </w:rPr>
              <w:t>を限度とする。</w:t>
            </w:r>
          </w:p>
        </w:tc>
        <w:tc>
          <w:tcPr>
            <w:tcW w:w="2160" w:type="dxa"/>
          </w:tcPr>
          <w:p w14:paraId="5B4E42AE" w14:textId="77777777" w:rsidR="00781ABC" w:rsidRDefault="00781ABC" w:rsidP="00D6566E">
            <w:pPr>
              <w:kinsoku w:val="0"/>
              <w:wordWrap w:val="0"/>
              <w:overflowPunct w:val="0"/>
              <w:jc w:val="left"/>
            </w:pPr>
          </w:p>
        </w:tc>
      </w:tr>
      <w:tr w:rsidR="00781ABC" w14:paraId="1B005DFA" w14:textId="77777777" w:rsidTr="00C53770">
        <w:tblPrEx>
          <w:tblBorders>
            <w:top w:val="none" w:sz="0" w:space="0" w:color="auto"/>
            <w:bottom w:val="single" w:sz="4" w:space="0" w:color="auto"/>
          </w:tblBorders>
        </w:tblPrEx>
        <w:tc>
          <w:tcPr>
            <w:tcW w:w="1512" w:type="dxa"/>
          </w:tcPr>
          <w:p w14:paraId="77866D1F" w14:textId="77777777" w:rsidR="00781ABC" w:rsidRDefault="00781ABC" w:rsidP="00D6566E">
            <w:pPr>
              <w:kinsoku w:val="0"/>
              <w:wordWrap w:val="0"/>
              <w:overflowPunct w:val="0"/>
              <w:jc w:val="left"/>
            </w:pPr>
            <w:r w:rsidRPr="00B23B93">
              <w:rPr>
                <w:rFonts w:hint="eastAsia"/>
              </w:rPr>
              <w:t>事業形態転換・新形態対応事業</w:t>
            </w:r>
          </w:p>
        </w:tc>
        <w:tc>
          <w:tcPr>
            <w:tcW w:w="2376" w:type="dxa"/>
          </w:tcPr>
          <w:p w14:paraId="7B152C1A" w14:textId="77777777" w:rsidR="00781ABC" w:rsidRDefault="00781ABC" w:rsidP="00D6566E">
            <w:pPr>
              <w:kinsoku w:val="0"/>
              <w:wordWrap w:val="0"/>
              <w:overflowPunct w:val="0"/>
              <w:jc w:val="left"/>
            </w:pPr>
            <w:r w:rsidRPr="00295856">
              <w:rPr>
                <w:rFonts w:hint="eastAsia"/>
              </w:rPr>
              <w:t>事業</w:t>
            </w:r>
            <w:r>
              <w:rPr>
                <w:rFonts w:hint="eastAsia"/>
              </w:rPr>
              <w:t>を実施するために要する工事費、備品等購入費、委託料、専門家謝金</w:t>
            </w:r>
            <w:r w:rsidRPr="00295856">
              <w:rPr>
                <w:rFonts w:hint="eastAsia"/>
              </w:rPr>
              <w:t>その他町長が適当と認める経費</w:t>
            </w:r>
          </w:p>
        </w:tc>
        <w:tc>
          <w:tcPr>
            <w:tcW w:w="2592" w:type="dxa"/>
          </w:tcPr>
          <w:p w14:paraId="7649ECBC" w14:textId="77777777" w:rsidR="00781ABC" w:rsidRDefault="00781ABC" w:rsidP="00D6566E">
            <w:pPr>
              <w:kinsoku w:val="0"/>
              <w:wordWrap w:val="0"/>
              <w:overflowPunct w:val="0"/>
              <w:jc w:val="left"/>
            </w:pPr>
            <w:r w:rsidRPr="004E795D">
              <w:rPr>
                <w:rFonts w:hint="eastAsia"/>
              </w:rPr>
              <w:t>補助対象経費</w:t>
            </w:r>
            <w:r w:rsidRPr="00295856">
              <w:rPr>
                <w:rFonts w:hint="eastAsia"/>
              </w:rPr>
              <w:t>の２分の１以内</w:t>
            </w:r>
            <w:r w:rsidRPr="004F500E">
              <w:rPr>
                <w:rFonts w:hint="eastAsia"/>
              </w:rPr>
              <w:t>。ただし、</w:t>
            </w:r>
            <w:r>
              <w:rPr>
                <w:rFonts w:hint="eastAsia"/>
              </w:rPr>
              <w:t>２０万円</w:t>
            </w:r>
            <w:r w:rsidRPr="004F500E">
              <w:rPr>
                <w:rFonts w:hint="eastAsia"/>
              </w:rPr>
              <w:t>を限度とする。</w:t>
            </w:r>
          </w:p>
        </w:tc>
        <w:tc>
          <w:tcPr>
            <w:tcW w:w="2160" w:type="dxa"/>
          </w:tcPr>
          <w:p w14:paraId="0D0BDBEA" w14:textId="77777777" w:rsidR="00781ABC" w:rsidRDefault="00781ABC" w:rsidP="00D6566E">
            <w:pPr>
              <w:kinsoku w:val="0"/>
              <w:wordWrap w:val="0"/>
              <w:overflowPunct w:val="0"/>
              <w:jc w:val="left"/>
            </w:pPr>
          </w:p>
        </w:tc>
      </w:tr>
      <w:tr w:rsidR="00781ABC" w14:paraId="5A734F98" w14:textId="77777777" w:rsidTr="00C53770">
        <w:tblPrEx>
          <w:tblBorders>
            <w:top w:val="none" w:sz="0" w:space="0" w:color="auto"/>
            <w:bottom w:val="single" w:sz="4" w:space="0" w:color="auto"/>
          </w:tblBorders>
        </w:tblPrEx>
        <w:tc>
          <w:tcPr>
            <w:tcW w:w="1512" w:type="dxa"/>
          </w:tcPr>
          <w:p w14:paraId="7821FB9C" w14:textId="77777777" w:rsidR="00781ABC" w:rsidRDefault="00781ABC" w:rsidP="00D6566E">
            <w:pPr>
              <w:kinsoku w:val="0"/>
              <w:wordWrap w:val="0"/>
              <w:overflowPunct w:val="0"/>
              <w:jc w:val="left"/>
            </w:pPr>
            <w:r w:rsidRPr="00B23B93">
              <w:rPr>
                <w:rFonts w:hint="eastAsia"/>
              </w:rPr>
              <w:t>人材育成・人材確保事業</w:t>
            </w:r>
          </w:p>
        </w:tc>
        <w:tc>
          <w:tcPr>
            <w:tcW w:w="2376" w:type="dxa"/>
          </w:tcPr>
          <w:p w14:paraId="4ABE8DED" w14:textId="77777777" w:rsidR="00781ABC" w:rsidRDefault="00781ABC" w:rsidP="00D6566E">
            <w:pPr>
              <w:kinsoku w:val="0"/>
              <w:wordWrap w:val="0"/>
              <w:overflowPunct w:val="0"/>
              <w:jc w:val="left"/>
            </w:pPr>
            <w:r w:rsidRPr="00B23B93">
              <w:rPr>
                <w:rFonts w:hint="eastAsia"/>
              </w:rPr>
              <w:t>事業を実施するために要する講師謝礼金、会場使用料及び研修会・講習会への参加費、合同企業説明会などへの出展に伴う小間料、求人広告媒体等への掲載料その他町長が適当と認める経費</w:t>
            </w:r>
          </w:p>
        </w:tc>
        <w:tc>
          <w:tcPr>
            <w:tcW w:w="2592" w:type="dxa"/>
          </w:tcPr>
          <w:p w14:paraId="0B57997D" w14:textId="77777777" w:rsidR="00781ABC" w:rsidRDefault="00781ABC" w:rsidP="00D6566E">
            <w:pPr>
              <w:kinsoku w:val="0"/>
              <w:wordWrap w:val="0"/>
              <w:overflowPunct w:val="0"/>
              <w:jc w:val="left"/>
            </w:pPr>
            <w:r w:rsidRPr="004E795D">
              <w:rPr>
                <w:rFonts w:hint="eastAsia"/>
              </w:rPr>
              <w:t>補助対象経費</w:t>
            </w:r>
            <w:r w:rsidRPr="00B23B93">
              <w:rPr>
                <w:rFonts w:hint="eastAsia"/>
              </w:rPr>
              <w:t>の２分の１以内</w:t>
            </w:r>
            <w:r w:rsidRPr="004F500E">
              <w:rPr>
                <w:rFonts w:hint="eastAsia"/>
              </w:rPr>
              <w:t>。ただし、</w:t>
            </w:r>
            <w:r>
              <w:rPr>
                <w:rFonts w:hint="eastAsia"/>
              </w:rPr>
              <w:t>２０万円</w:t>
            </w:r>
            <w:r w:rsidRPr="004F500E">
              <w:rPr>
                <w:rFonts w:hint="eastAsia"/>
              </w:rPr>
              <w:t>を限度とする。</w:t>
            </w:r>
          </w:p>
        </w:tc>
        <w:tc>
          <w:tcPr>
            <w:tcW w:w="2160" w:type="dxa"/>
          </w:tcPr>
          <w:p w14:paraId="3AA80277" w14:textId="77777777" w:rsidR="00781ABC" w:rsidRDefault="00781ABC" w:rsidP="00D6566E">
            <w:pPr>
              <w:kinsoku w:val="0"/>
              <w:wordWrap w:val="0"/>
              <w:overflowPunct w:val="0"/>
              <w:jc w:val="left"/>
            </w:pPr>
            <w:r w:rsidRPr="00B23B93">
              <w:rPr>
                <w:rFonts w:hint="eastAsia"/>
              </w:rPr>
              <w:t>掲載料については、３年に１回限りとする。</w:t>
            </w:r>
          </w:p>
        </w:tc>
      </w:tr>
      <w:tr w:rsidR="00781ABC" w14:paraId="1D086FC5" w14:textId="77777777" w:rsidTr="00C53770">
        <w:tblPrEx>
          <w:tblBorders>
            <w:top w:val="none" w:sz="0" w:space="0" w:color="auto"/>
            <w:bottom w:val="single" w:sz="4" w:space="0" w:color="auto"/>
          </w:tblBorders>
        </w:tblPrEx>
        <w:tc>
          <w:tcPr>
            <w:tcW w:w="1512" w:type="dxa"/>
          </w:tcPr>
          <w:p w14:paraId="14C1552F" w14:textId="77777777" w:rsidR="00781ABC" w:rsidRDefault="00781ABC" w:rsidP="00D6566E">
            <w:pPr>
              <w:kinsoku w:val="0"/>
              <w:wordWrap w:val="0"/>
              <w:overflowPunct w:val="0"/>
              <w:jc w:val="left"/>
            </w:pPr>
            <w:r w:rsidRPr="00B23B93">
              <w:rPr>
                <w:rFonts w:hint="eastAsia"/>
              </w:rPr>
              <w:t>特産グルメ開発事業</w:t>
            </w:r>
          </w:p>
        </w:tc>
        <w:tc>
          <w:tcPr>
            <w:tcW w:w="2376" w:type="dxa"/>
          </w:tcPr>
          <w:p w14:paraId="57EDB32E" w14:textId="77777777" w:rsidR="00781ABC" w:rsidRDefault="00781ABC" w:rsidP="00D6566E">
            <w:pPr>
              <w:kinsoku w:val="0"/>
              <w:wordWrap w:val="0"/>
              <w:overflowPunct w:val="0"/>
              <w:jc w:val="left"/>
            </w:pPr>
            <w:r w:rsidRPr="00B23B93">
              <w:rPr>
                <w:rFonts w:hint="eastAsia"/>
              </w:rPr>
              <w:t>事業を実施するために要する調査及び開発研究費、広告宣伝費、備</w:t>
            </w:r>
          </w:p>
          <w:p w14:paraId="54FFD403" w14:textId="77777777" w:rsidR="00781ABC" w:rsidRDefault="00781ABC" w:rsidP="00D6566E">
            <w:pPr>
              <w:kinsoku w:val="0"/>
              <w:wordWrap w:val="0"/>
              <w:overflowPunct w:val="0"/>
              <w:ind w:rightChars="-100" w:right="-216"/>
              <w:jc w:val="left"/>
            </w:pPr>
            <w:r w:rsidRPr="00B23B93">
              <w:rPr>
                <w:rFonts w:hint="eastAsia"/>
              </w:rPr>
              <w:t>品購入費、印刷製本費、</w:t>
            </w:r>
          </w:p>
          <w:p w14:paraId="75754AEF" w14:textId="77777777" w:rsidR="00781ABC" w:rsidRDefault="00781ABC" w:rsidP="00D6566E">
            <w:pPr>
              <w:kinsoku w:val="0"/>
              <w:wordWrap w:val="0"/>
              <w:overflowPunct w:val="0"/>
              <w:jc w:val="left"/>
            </w:pPr>
            <w:r w:rsidRPr="00B23B93">
              <w:rPr>
                <w:rFonts w:hint="eastAsia"/>
              </w:rPr>
              <w:t>機器等借上料その他町長が適当と認める経費</w:t>
            </w:r>
          </w:p>
        </w:tc>
        <w:tc>
          <w:tcPr>
            <w:tcW w:w="2592" w:type="dxa"/>
            <w:vMerge w:val="restart"/>
          </w:tcPr>
          <w:p w14:paraId="2FC8967B" w14:textId="77777777" w:rsidR="00781ABC" w:rsidRDefault="00781ABC" w:rsidP="00D6566E">
            <w:pPr>
              <w:kinsoku w:val="0"/>
              <w:wordWrap w:val="0"/>
              <w:overflowPunct w:val="0"/>
              <w:jc w:val="left"/>
            </w:pPr>
            <w:r w:rsidRPr="004E795D">
              <w:rPr>
                <w:rFonts w:hint="eastAsia"/>
              </w:rPr>
              <w:t>補助対象経費</w:t>
            </w:r>
            <w:r w:rsidRPr="00B23B93">
              <w:rPr>
                <w:rFonts w:hint="eastAsia"/>
              </w:rPr>
              <w:t>の２分の１以内</w:t>
            </w:r>
            <w:r>
              <w:rPr>
                <w:rFonts w:hint="eastAsia"/>
              </w:rPr>
              <w:t>。ただし、</w:t>
            </w:r>
            <w:r w:rsidRPr="004F500E">
              <w:rPr>
                <w:rFonts w:hint="eastAsia"/>
              </w:rPr>
              <w:t>５０万円を限度とする。</w:t>
            </w:r>
          </w:p>
        </w:tc>
        <w:tc>
          <w:tcPr>
            <w:tcW w:w="2160" w:type="dxa"/>
          </w:tcPr>
          <w:p w14:paraId="3D41B6A3" w14:textId="77777777" w:rsidR="00781ABC" w:rsidRDefault="00781ABC" w:rsidP="00D6566E">
            <w:pPr>
              <w:kinsoku w:val="0"/>
              <w:wordWrap w:val="0"/>
              <w:overflowPunct w:val="0"/>
              <w:jc w:val="left"/>
            </w:pPr>
            <w:r w:rsidRPr="00B23B93">
              <w:rPr>
                <w:rFonts w:hint="eastAsia"/>
              </w:rPr>
              <w:t>町の特産品その他の地域資源を活用</w:t>
            </w:r>
            <w:r>
              <w:rPr>
                <w:rFonts w:hint="eastAsia"/>
              </w:rPr>
              <w:t>する</w:t>
            </w:r>
            <w:r w:rsidRPr="00B23B93">
              <w:rPr>
                <w:rFonts w:hint="eastAsia"/>
              </w:rPr>
              <w:t>もの</w:t>
            </w:r>
            <w:r>
              <w:rPr>
                <w:rFonts w:hint="eastAsia"/>
              </w:rPr>
              <w:t>に限る</w:t>
            </w:r>
            <w:r w:rsidRPr="00B23B93">
              <w:rPr>
                <w:rFonts w:hint="eastAsia"/>
              </w:rPr>
              <w:t>。</w:t>
            </w:r>
          </w:p>
        </w:tc>
      </w:tr>
      <w:tr w:rsidR="00781ABC" w14:paraId="35587F52" w14:textId="77777777" w:rsidTr="00C53770">
        <w:tblPrEx>
          <w:tblBorders>
            <w:top w:val="none" w:sz="0" w:space="0" w:color="auto"/>
            <w:bottom w:val="single" w:sz="4" w:space="0" w:color="auto"/>
          </w:tblBorders>
        </w:tblPrEx>
        <w:tc>
          <w:tcPr>
            <w:tcW w:w="1512" w:type="dxa"/>
          </w:tcPr>
          <w:p w14:paraId="67B4A943" w14:textId="77777777" w:rsidR="00781ABC" w:rsidRDefault="00781ABC" w:rsidP="00D6566E">
            <w:pPr>
              <w:kinsoku w:val="0"/>
              <w:wordWrap w:val="0"/>
              <w:overflowPunct w:val="0"/>
              <w:jc w:val="left"/>
            </w:pPr>
            <w:r w:rsidRPr="00942763">
              <w:rPr>
                <w:rFonts w:hint="eastAsia"/>
              </w:rPr>
              <w:t>産業活性化イベント事業</w:t>
            </w:r>
          </w:p>
        </w:tc>
        <w:tc>
          <w:tcPr>
            <w:tcW w:w="2376" w:type="dxa"/>
          </w:tcPr>
          <w:p w14:paraId="18CE613C" w14:textId="77777777" w:rsidR="00781ABC" w:rsidRDefault="00781ABC" w:rsidP="00D6566E">
            <w:pPr>
              <w:kinsoku w:val="0"/>
              <w:wordWrap w:val="0"/>
              <w:overflowPunct w:val="0"/>
              <w:jc w:val="left"/>
            </w:pPr>
            <w:r w:rsidRPr="00754DBB">
              <w:rPr>
                <w:rFonts w:hint="eastAsia"/>
              </w:rPr>
              <w:t>事業を実施するために要する会場借上料、印</w:t>
            </w:r>
          </w:p>
          <w:p w14:paraId="4074F1DF" w14:textId="77777777" w:rsidR="00781ABC" w:rsidRDefault="00781ABC" w:rsidP="00D6566E">
            <w:pPr>
              <w:kinsoku w:val="0"/>
              <w:wordWrap w:val="0"/>
              <w:overflowPunct w:val="0"/>
              <w:ind w:rightChars="-100" w:right="-216"/>
              <w:jc w:val="left"/>
            </w:pPr>
            <w:r w:rsidRPr="00754DBB">
              <w:rPr>
                <w:rFonts w:hint="eastAsia"/>
              </w:rPr>
              <w:t>刷製本費、広告宣伝費、</w:t>
            </w:r>
          </w:p>
          <w:p w14:paraId="616FBEE4" w14:textId="77777777" w:rsidR="00781ABC" w:rsidRDefault="00781ABC" w:rsidP="00D6566E">
            <w:pPr>
              <w:kinsoku w:val="0"/>
              <w:wordWrap w:val="0"/>
              <w:overflowPunct w:val="0"/>
              <w:jc w:val="left"/>
            </w:pPr>
            <w:r w:rsidRPr="00754DBB">
              <w:rPr>
                <w:rFonts w:hint="eastAsia"/>
              </w:rPr>
              <w:t>機器等借上料その他町長が適当と認める経費</w:t>
            </w:r>
          </w:p>
        </w:tc>
        <w:tc>
          <w:tcPr>
            <w:tcW w:w="2592" w:type="dxa"/>
            <w:vMerge/>
          </w:tcPr>
          <w:p w14:paraId="16FB2A97" w14:textId="77777777" w:rsidR="00781ABC" w:rsidRDefault="00781ABC" w:rsidP="00D6566E">
            <w:pPr>
              <w:kinsoku w:val="0"/>
              <w:wordWrap w:val="0"/>
              <w:overflowPunct w:val="0"/>
              <w:ind w:left="216" w:hangingChars="100" w:hanging="216"/>
              <w:jc w:val="left"/>
            </w:pPr>
          </w:p>
        </w:tc>
        <w:tc>
          <w:tcPr>
            <w:tcW w:w="2160" w:type="dxa"/>
          </w:tcPr>
          <w:p w14:paraId="3C9D9CB3" w14:textId="77777777" w:rsidR="00781ABC" w:rsidRDefault="00781ABC" w:rsidP="00D6566E">
            <w:pPr>
              <w:kinsoku w:val="0"/>
              <w:wordWrap w:val="0"/>
              <w:overflowPunct w:val="0"/>
              <w:ind w:left="216" w:hangingChars="100" w:hanging="216"/>
              <w:jc w:val="left"/>
            </w:pPr>
            <w:r>
              <w:rPr>
                <w:rFonts w:hint="eastAsia"/>
              </w:rPr>
              <w:t>⑴　定期開催するものに限る。</w:t>
            </w:r>
          </w:p>
          <w:p w14:paraId="05916190" w14:textId="77777777" w:rsidR="00781ABC" w:rsidRDefault="00781ABC" w:rsidP="00D6566E">
            <w:pPr>
              <w:kinsoku w:val="0"/>
              <w:wordWrap w:val="0"/>
              <w:overflowPunct w:val="0"/>
              <w:ind w:left="216" w:hangingChars="100" w:hanging="216"/>
              <w:jc w:val="left"/>
            </w:pPr>
            <w:r>
              <w:rPr>
                <w:rFonts w:hint="eastAsia"/>
              </w:rPr>
              <w:t xml:space="preserve">⑵　</w:t>
            </w:r>
            <w:r w:rsidRPr="00754DBB">
              <w:rPr>
                <w:rFonts w:hint="eastAsia"/>
              </w:rPr>
              <w:t>初回開催</w:t>
            </w:r>
            <w:r>
              <w:rPr>
                <w:rFonts w:hint="eastAsia"/>
              </w:rPr>
              <w:t>の経費に限る</w:t>
            </w:r>
            <w:r w:rsidRPr="00754DBB">
              <w:rPr>
                <w:rFonts w:hint="eastAsia"/>
              </w:rPr>
              <w:t>。</w:t>
            </w:r>
          </w:p>
        </w:tc>
      </w:tr>
      <w:tr w:rsidR="00781ABC" w14:paraId="27F627D9" w14:textId="77777777" w:rsidTr="00C53770">
        <w:tblPrEx>
          <w:tblBorders>
            <w:top w:val="none" w:sz="0" w:space="0" w:color="auto"/>
            <w:bottom w:val="single" w:sz="4" w:space="0" w:color="auto"/>
          </w:tblBorders>
        </w:tblPrEx>
        <w:tc>
          <w:tcPr>
            <w:tcW w:w="1512" w:type="dxa"/>
          </w:tcPr>
          <w:p w14:paraId="1F19347F" w14:textId="77777777" w:rsidR="00781ABC" w:rsidRDefault="00781ABC" w:rsidP="00D6566E">
            <w:pPr>
              <w:kinsoku w:val="0"/>
              <w:wordWrap w:val="0"/>
              <w:overflowPunct w:val="0"/>
              <w:jc w:val="left"/>
            </w:pPr>
            <w:r w:rsidRPr="00942763">
              <w:rPr>
                <w:rFonts w:hint="eastAsia"/>
              </w:rPr>
              <w:t>その他町長が認める事業</w:t>
            </w:r>
          </w:p>
        </w:tc>
        <w:tc>
          <w:tcPr>
            <w:tcW w:w="2376" w:type="dxa"/>
          </w:tcPr>
          <w:p w14:paraId="24FFBF75" w14:textId="77777777" w:rsidR="00781ABC" w:rsidRDefault="00781ABC" w:rsidP="00D6566E">
            <w:pPr>
              <w:kinsoku w:val="0"/>
              <w:wordWrap w:val="0"/>
              <w:overflowPunct w:val="0"/>
              <w:jc w:val="left"/>
            </w:pPr>
            <w:r w:rsidRPr="00754DBB">
              <w:rPr>
                <w:rFonts w:hint="eastAsia"/>
              </w:rPr>
              <w:t>事業を実施するために要する経費で町長が適当と認めるもの</w:t>
            </w:r>
          </w:p>
        </w:tc>
        <w:tc>
          <w:tcPr>
            <w:tcW w:w="2592" w:type="dxa"/>
            <w:vMerge/>
          </w:tcPr>
          <w:p w14:paraId="0260C4BF" w14:textId="77777777" w:rsidR="00781ABC" w:rsidRDefault="00781ABC" w:rsidP="00D6566E">
            <w:pPr>
              <w:kinsoku w:val="0"/>
              <w:wordWrap w:val="0"/>
              <w:overflowPunct w:val="0"/>
              <w:ind w:left="216" w:hangingChars="100" w:hanging="216"/>
              <w:jc w:val="left"/>
            </w:pPr>
          </w:p>
        </w:tc>
        <w:tc>
          <w:tcPr>
            <w:tcW w:w="2160" w:type="dxa"/>
          </w:tcPr>
          <w:p w14:paraId="556893AD" w14:textId="77777777" w:rsidR="00781ABC" w:rsidRDefault="00781ABC" w:rsidP="00D6566E">
            <w:pPr>
              <w:kinsoku w:val="0"/>
              <w:wordWrap w:val="0"/>
              <w:overflowPunct w:val="0"/>
              <w:jc w:val="left"/>
            </w:pPr>
          </w:p>
        </w:tc>
      </w:tr>
    </w:tbl>
    <w:p w14:paraId="152D72DB" w14:textId="77777777" w:rsidR="00781ABC" w:rsidRDefault="00781ABC" w:rsidP="00A57D13">
      <w:pPr>
        <w:kinsoku w:val="0"/>
        <w:wordWrap w:val="0"/>
        <w:overflowPunct w:val="0"/>
        <w:ind w:leftChars="100" w:left="216"/>
        <w:jc w:val="left"/>
      </w:pPr>
    </w:p>
    <w:sectPr w:rsidR="00781ABC"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32978" w14:textId="77777777" w:rsidR="002230CE" w:rsidRDefault="002230CE" w:rsidP="00D11B30">
      <w:r>
        <w:separator/>
      </w:r>
    </w:p>
  </w:endnote>
  <w:endnote w:type="continuationSeparator" w:id="0">
    <w:p w14:paraId="4B3971C4" w14:textId="77777777" w:rsidR="002230CE" w:rsidRDefault="002230CE" w:rsidP="00D1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ED09D" w14:textId="77777777" w:rsidR="002230CE" w:rsidRDefault="002230CE" w:rsidP="00D11B30">
      <w:r>
        <w:separator/>
      </w:r>
    </w:p>
  </w:footnote>
  <w:footnote w:type="continuationSeparator" w:id="0">
    <w:p w14:paraId="50478167" w14:textId="77777777" w:rsidR="002230CE" w:rsidRDefault="002230CE" w:rsidP="00D1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216"/>
  <w:drawingGridHorizontalSpacing w:val="216"/>
  <w:drawingGridVerticalSpacing w:val="368"/>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8F"/>
    <w:rsid w:val="0000349D"/>
    <w:rsid w:val="00016927"/>
    <w:rsid w:val="00037B19"/>
    <w:rsid w:val="0004385B"/>
    <w:rsid w:val="00060188"/>
    <w:rsid w:val="00074451"/>
    <w:rsid w:val="00077B76"/>
    <w:rsid w:val="00084C0D"/>
    <w:rsid w:val="000946BA"/>
    <w:rsid w:val="000A451A"/>
    <w:rsid w:val="000B2157"/>
    <w:rsid w:val="000D13B5"/>
    <w:rsid w:val="000E25D7"/>
    <w:rsid w:val="000F00A9"/>
    <w:rsid w:val="000F4623"/>
    <w:rsid w:val="001019FC"/>
    <w:rsid w:val="00127130"/>
    <w:rsid w:val="0012718E"/>
    <w:rsid w:val="00151680"/>
    <w:rsid w:val="00180CAC"/>
    <w:rsid w:val="001C6777"/>
    <w:rsid w:val="001E3B50"/>
    <w:rsid w:val="001E7A2A"/>
    <w:rsid w:val="00206227"/>
    <w:rsid w:val="00213181"/>
    <w:rsid w:val="002230CE"/>
    <w:rsid w:val="0023045D"/>
    <w:rsid w:val="00235AB9"/>
    <w:rsid w:val="00242037"/>
    <w:rsid w:val="00245109"/>
    <w:rsid w:val="002451F3"/>
    <w:rsid w:val="00246FED"/>
    <w:rsid w:val="002500A2"/>
    <w:rsid w:val="0025017E"/>
    <w:rsid w:val="00266F36"/>
    <w:rsid w:val="00274267"/>
    <w:rsid w:val="00275371"/>
    <w:rsid w:val="00295856"/>
    <w:rsid w:val="002A0DC4"/>
    <w:rsid w:val="002A70F8"/>
    <w:rsid w:val="002B00E9"/>
    <w:rsid w:val="002C20C0"/>
    <w:rsid w:val="002C3C6C"/>
    <w:rsid w:val="002F21A0"/>
    <w:rsid w:val="003053A1"/>
    <w:rsid w:val="00317C41"/>
    <w:rsid w:val="0033528F"/>
    <w:rsid w:val="00342B4A"/>
    <w:rsid w:val="00365E1F"/>
    <w:rsid w:val="00384DD5"/>
    <w:rsid w:val="003A12D9"/>
    <w:rsid w:val="003A3ACC"/>
    <w:rsid w:val="003A684B"/>
    <w:rsid w:val="003C3E33"/>
    <w:rsid w:val="003D29FF"/>
    <w:rsid w:val="003D7EEF"/>
    <w:rsid w:val="003F56C9"/>
    <w:rsid w:val="003F58DB"/>
    <w:rsid w:val="0040608A"/>
    <w:rsid w:val="00427E2C"/>
    <w:rsid w:val="00441BCC"/>
    <w:rsid w:val="00444E64"/>
    <w:rsid w:val="00463899"/>
    <w:rsid w:val="00470CBF"/>
    <w:rsid w:val="0047482C"/>
    <w:rsid w:val="00482EB3"/>
    <w:rsid w:val="00485810"/>
    <w:rsid w:val="00486784"/>
    <w:rsid w:val="004A1A39"/>
    <w:rsid w:val="004A6185"/>
    <w:rsid w:val="004A797F"/>
    <w:rsid w:val="004B1B3C"/>
    <w:rsid w:val="004D219C"/>
    <w:rsid w:val="004D4A19"/>
    <w:rsid w:val="004E795D"/>
    <w:rsid w:val="004F500E"/>
    <w:rsid w:val="00506DB0"/>
    <w:rsid w:val="005365CF"/>
    <w:rsid w:val="00537759"/>
    <w:rsid w:val="00545ECE"/>
    <w:rsid w:val="00551EFF"/>
    <w:rsid w:val="00574975"/>
    <w:rsid w:val="00574985"/>
    <w:rsid w:val="00574E03"/>
    <w:rsid w:val="005B0468"/>
    <w:rsid w:val="005B28FA"/>
    <w:rsid w:val="005B7BF8"/>
    <w:rsid w:val="005D01F3"/>
    <w:rsid w:val="005D34CF"/>
    <w:rsid w:val="005F3974"/>
    <w:rsid w:val="005F5D45"/>
    <w:rsid w:val="00626D04"/>
    <w:rsid w:val="00634A85"/>
    <w:rsid w:val="006506DC"/>
    <w:rsid w:val="00654391"/>
    <w:rsid w:val="006555FE"/>
    <w:rsid w:val="006573B6"/>
    <w:rsid w:val="006659C5"/>
    <w:rsid w:val="00666FB4"/>
    <w:rsid w:val="00684601"/>
    <w:rsid w:val="00686620"/>
    <w:rsid w:val="006A3B85"/>
    <w:rsid w:val="006B6EA6"/>
    <w:rsid w:val="006C4153"/>
    <w:rsid w:val="006D14D9"/>
    <w:rsid w:val="006F3C21"/>
    <w:rsid w:val="00721BA5"/>
    <w:rsid w:val="00732923"/>
    <w:rsid w:val="00744D06"/>
    <w:rsid w:val="007460F0"/>
    <w:rsid w:val="00750B43"/>
    <w:rsid w:val="00754DBB"/>
    <w:rsid w:val="00773B9E"/>
    <w:rsid w:val="00777591"/>
    <w:rsid w:val="00781ABC"/>
    <w:rsid w:val="007841DF"/>
    <w:rsid w:val="007C4D9D"/>
    <w:rsid w:val="007D03EF"/>
    <w:rsid w:val="007E6A53"/>
    <w:rsid w:val="007E7126"/>
    <w:rsid w:val="007F29E4"/>
    <w:rsid w:val="007F382B"/>
    <w:rsid w:val="007F68C7"/>
    <w:rsid w:val="00823D1B"/>
    <w:rsid w:val="008317CF"/>
    <w:rsid w:val="008655A9"/>
    <w:rsid w:val="00881C50"/>
    <w:rsid w:val="00895AD1"/>
    <w:rsid w:val="008B3D5F"/>
    <w:rsid w:val="008B72D6"/>
    <w:rsid w:val="008E39D7"/>
    <w:rsid w:val="008E5BA1"/>
    <w:rsid w:val="00910EAB"/>
    <w:rsid w:val="0091686C"/>
    <w:rsid w:val="00933573"/>
    <w:rsid w:val="009360D0"/>
    <w:rsid w:val="00942763"/>
    <w:rsid w:val="00946DBC"/>
    <w:rsid w:val="00997B55"/>
    <w:rsid w:val="009B0937"/>
    <w:rsid w:val="009F3E99"/>
    <w:rsid w:val="009F77A8"/>
    <w:rsid w:val="00A06A4C"/>
    <w:rsid w:val="00A261AD"/>
    <w:rsid w:val="00A314D8"/>
    <w:rsid w:val="00A36A53"/>
    <w:rsid w:val="00A57D13"/>
    <w:rsid w:val="00A861FA"/>
    <w:rsid w:val="00A8652E"/>
    <w:rsid w:val="00AA29F7"/>
    <w:rsid w:val="00AA358F"/>
    <w:rsid w:val="00AA6009"/>
    <w:rsid w:val="00AA6721"/>
    <w:rsid w:val="00AB107C"/>
    <w:rsid w:val="00AB3CB8"/>
    <w:rsid w:val="00AC6FDB"/>
    <w:rsid w:val="00B13083"/>
    <w:rsid w:val="00B23B93"/>
    <w:rsid w:val="00B26099"/>
    <w:rsid w:val="00B56086"/>
    <w:rsid w:val="00B57B87"/>
    <w:rsid w:val="00B628C5"/>
    <w:rsid w:val="00B67C54"/>
    <w:rsid w:val="00B770E5"/>
    <w:rsid w:val="00B7728C"/>
    <w:rsid w:val="00B875F9"/>
    <w:rsid w:val="00B91188"/>
    <w:rsid w:val="00BA4D3B"/>
    <w:rsid w:val="00BB1F91"/>
    <w:rsid w:val="00BC6D21"/>
    <w:rsid w:val="00BE795C"/>
    <w:rsid w:val="00BF45E7"/>
    <w:rsid w:val="00BF49EC"/>
    <w:rsid w:val="00BF4D01"/>
    <w:rsid w:val="00C32642"/>
    <w:rsid w:val="00C34990"/>
    <w:rsid w:val="00C47532"/>
    <w:rsid w:val="00C5018C"/>
    <w:rsid w:val="00C53770"/>
    <w:rsid w:val="00C56CB4"/>
    <w:rsid w:val="00C60456"/>
    <w:rsid w:val="00C6519F"/>
    <w:rsid w:val="00C66421"/>
    <w:rsid w:val="00C804E8"/>
    <w:rsid w:val="00C854B1"/>
    <w:rsid w:val="00C904FD"/>
    <w:rsid w:val="00C90614"/>
    <w:rsid w:val="00C931EA"/>
    <w:rsid w:val="00CC4925"/>
    <w:rsid w:val="00CF7750"/>
    <w:rsid w:val="00D04172"/>
    <w:rsid w:val="00D05054"/>
    <w:rsid w:val="00D051BA"/>
    <w:rsid w:val="00D11B30"/>
    <w:rsid w:val="00D26D98"/>
    <w:rsid w:val="00D327B9"/>
    <w:rsid w:val="00D4009F"/>
    <w:rsid w:val="00D406B6"/>
    <w:rsid w:val="00D57B3F"/>
    <w:rsid w:val="00D60E0A"/>
    <w:rsid w:val="00D77E12"/>
    <w:rsid w:val="00D814A4"/>
    <w:rsid w:val="00D81660"/>
    <w:rsid w:val="00DA173E"/>
    <w:rsid w:val="00DA38B3"/>
    <w:rsid w:val="00DA4E8E"/>
    <w:rsid w:val="00DA56C5"/>
    <w:rsid w:val="00DB41C5"/>
    <w:rsid w:val="00DB487E"/>
    <w:rsid w:val="00DC68A8"/>
    <w:rsid w:val="00DD362B"/>
    <w:rsid w:val="00DE6DC8"/>
    <w:rsid w:val="00DF03B9"/>
    <w:rsid w:val="00E002EC"/>
    <w:rsid w:val="00E027B9"/>
    <w:rsid w:val="00E03E09"/>
    <w:rsid w:val="00E14CD0"/>
    <w:rsid w:val="00E24F46"/>
    <w:rsid w:val="00E3115B"/>
    <w:rsid w:val="00E35A32"/>
    <w:rsid w:val="00E447F2"/>
    <w:rsid w:val="00E45883"/>
    <w:rsid w:val="00E71F7C"/>
    <w:rsid w:val="00E72FF4"/>
    <w:rsid w:val="00E74169"/>
    <w:rsid w:val="00EA1207"/>
    <w:rsid w:val="00EA24C5"/>
    <w:rsid w:val="00EC0C7D"/>
    <w:rsid w:val="00ED0AA9"/>
    <w:rsid w:val="00ED25BA"/>
    <w:rsid w:val="00EE2CA9"/>
    <w:rsid w:val="00EE379D"/>
    <w:rsid w:val="00EF6E18"/>
    <w:rsid w:val="00EF7C9A"/>
    <w:rsid w:val="00F0475B"/>
    <w:rsid w:val="00F11FE8"/>
    <w:rsid w:val="00F30B0C"/>
    <w:rsid w:val="00F3157C"/>
    <w:rsid w:val="00F34557"/>
    <w:rsid w:val="00F92DE8"/>
    <w:rsid w:val="00F938FE"/>
    <w:rsid w:val="00FA1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9EF2926"/>
  <w15:chartTrackingRefBased/>
  <w15:docId w15:val="{B007DEE5-E5F9-4ED2-AA1B-A033FEDE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C5"/>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30"/>
    <w:pPr>
      <w:tabs>
        <w:tab w:val="center" w:pos="4252"/>
        <w:tab w:val="right" w:pos="8504"/>
      </w:tabs>
      <w:snapToGrid w:val="0"/>
    </w:pPr>
  </w:style>
  <w:style w:type="character" w:customStyle="1" w:styleId="a4">
    <w:name w:val="ヘッダー (文字)"/>
    <w:basedOn w:val="a0"/>
    <w:link w:val="a3"/>
    <w:uiPriority w:val="99"/>
    <w:rsid w:val="00D11B30"/>
    <w:rPr>
      <w:rFonts w:ascii="ＭＳ 明朝" w:eastAsia="ＭＳ 明朝"/>
    </w:rPr>
  </w:style>
  <w:style w:type="paragraph" w:styleId="a5">
    <w:name w:val="footer"/>
    <w:basedOn w:val="a"/>
    <w:link w:val="a6"/>
    <w:uiPriority w:val="99"/>
    <w:unhideWhenUsed/>
    <w:rsid w:val="00D11B30"/>
    <w:pPr>
      <w:tabs>
        <w:tab w:val="center" w:pos="4252"/>
        <w:tab w:val="right" w:pos="8504"/>
      </w:tabs>
      <w:snapToGrid w:val="0"/>
    </w:pPr>
  </w:style>
  <w:style w:type="character" w:customStyle="1" w:styleId="a6">
    <w:name w:val="フッター (文字)"/>
    <w:basedOn w:val="a0"/>
    <w:link w:val="a5"/>
    <w:uiPriority w:val="99"/>
    <w:rsid w:val="00D11B30"/>
    <w:rPr>
      <w:rFonts w:ascii="ＭＳ 明朝" w:eastAsia="ＭＳ 明朝"/>
    </w:rPr>
  </w:style>
  <w:style w:type="table" w:styleId="a7">
    <w:name w:val="Table Grid"/>
    <w:basedOn w:val="a1"/>
    <w:uiPriority w:val="39"/>
    <w:rsid w:val="0004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F3C21"/>
    <w:rPr>
      <w:sz w:val="18"/>
      <w:szCs w:val="18"/>
    </w:rPr>
  </w:style>
  <w:style w:type="paragraph" w:styleId="a9">
    <w:name w:val="annotation text"/>
    <w:basedOn w:val="a"/>
    <w:link w:val="aa"/>
    <w:uiPriority w:val="99"/>
    <w:unhideWhenUsed/>
    <w:rsid w:val="006F3C21"/>
    <w:pPr>
      <w:jc w:val="left"/>
    </w:pPr>
  </w:style>
  <w:style w:type="character" w:customStyle="1" w:styleId="aa">
    <w:name w:val="コメント文字列 (文字)"/>
    <w:basedOn w:val="a0"/>
    <w:link w:val="a9"/>
    <w:uiPriority w:val="99"/>
    <w:rsid w:val="006F3C21"/>
    <w:rPr>
      <w:rFonts w:ascii="ＭＳ 明朝" w:eastAsia="ＭＳ 明朝"/>
    </w:rPr>
  </w:style>
  <w:style w:type="paragraph" w:styleId="ab">
    <w:name w:val="annotation subject"/>
    <w:basedOn w:val="a9"/>
    <w:next w:val="a9"/>
    <w:link w:val="ac"/>
    <w:uiPriority w:val="99"/>
    <w:semiHidden/>
    <w:unhideWhenUsed/>
    <w:rsid w:val="006F3C21"/>
    <w:rPr>
      <w:b/>
      <w:bCs/>
    </w:rPr>
  </w:style>
  <w:style w:type="character" w:customStyle="1" w:styleId="ac">
    <w:name w:val="コメント内容 (文字)"/>
    <w:basedOn w:val="aa"/>
    <w:link w:val="ab"/>
    <w:uiPriority w:val="99"/>
    <w:semiHidden/>
    <w:rsid w:val="006F3C21"/>
    <w:rPr>
      <w:rFonts w:ascii="ＭＳ 明朝" w:eastAsia="ＭＳ 明朝"/>
      <w:b/>
      <w:bCs/>
    </w:rPr>
  </w:style>
  <w:style w:type="paragraph" w:styleId="ad">
    <w:name w:val="Balloon Text"/>
    <w:basedOn w:val="a"/>
    <w:link w:val="ae"/>
    <w:uiPriority w:val="99"/>
    <w:semiHidden/>
    <w:unhideWhenUsed/>
    <w:rsid w:val="006F3C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3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709">
      <w:bodyDiv w:val="1"/>
      <w:marLeft w:val="0"/>
      <w:marRight w:val="0"/>
      <w:marTop w:val="0"/>
      <w:marBottom w:val="0"/>
      <w:divBdr>
        <w:top w:val="none" w:sz="0" w:space="0" w:color="auto"/>
        <w:left w:val="none" w:sz="0" w:space="0" w:color="auto"/>
        <w:bottom w:val="none" w:sz="0" w:space="0" w:color="auto"/>
        <w:right w:val="none" w:sz="0" w:space="0" w:color="auto"/>
      </w:divBdr>
    </w:div>
    <w:div w:id="625476302">
      <w:bodyDiv w:val="1"/>
      <w:marLeft w:val="0"/>
      <w:marRight w:val="0"/>
      <w:marTop w:val="0"/>
      <w:marBottom w:val="0"/>
      <w:divBdr>
        <w:top w:val="none" w:sz="0" w:space="0" w:color="auto"/>
        <w:left w:val="none" w:sz="0" w:space="0" w:color="auto"/>
        <w:bottom w:val="none" w:sz="0" w:space="0" w:color="auto"/>
        <w:right w:val="none" w:sz="0" w:space="0" w:color="auto"/>
      </w:divBdr>
    </w:div>
    <w:div w:id="697199819">
      <w:bodyDiv w:val="1"/>
      <w:marLeft w:val="0"/>
      <w:marRight w:val="0"/>
      <w:marTop w:val="0"/>
      <w:marBottom w:val="0"/>
      <w:divBdr>
        <w:top w:val="none" w:sz="0" w:space="0" w:color="auto"/>
        <w:left w:val="none" w:sz="0" w:space="0" w:color="auto"/>
        <w:bottom w:val="none" w:sz="0" w:space="0" w:color="auto"/>
        <w:right w:val="none" w:sz="0" w:space="0" w:color="auto"/>
      </w:divBdr>
    </w:div>
    <w:div w:id="904294313">
      <w:bodyDiv w:val="1"/>
      <w:marLeft w:val="0"/>
      <w:marRight w:val="0"/>
      <w:marTop w:val="0"/>
      <w:marBottom w:val="0"/>
      <w:divBdr>
        <w:top w:val="none" w:sz="0" w:space="0" w:color="auto"/>
        <w:left w:val="none" w:sz="0" w:space="0" w:color="auto"/>
        <w:bottom w:val="none" w:sz="0" w:space="0" w:color="auto"/>
        <w:right w:val="none" w:sz="0" w:space="0" w:color="auto"/>
      </w:divBdr>
      <w:divsChild>
        <w:div w:id="89082135">
          <w:marLeft w:val="0"/>
          <w:marRight w:val="0"/>
          <w:marTop w:val="0"/>
          <w:marBottom w:val="0"/>
          <w:divBdr>
            <w:top w:val="none" w:sz="0" w:space="0" w:color="auto"/>
            <w:left w:val="none" w:sz="0" w:space="0" w:color="auto"/>
            <w:bottom w:val="none" w:sz="0" w:space="0" w:color="auto"/>
            <w:right w:val="none" w:sz="0" w:space="0" w:color="auto"/>
          </w:divBdr>
          <w:divsChild>
            <w:div w:id="1272400194">
              <w:marLeft w:val="0"/>
              <w:marRight w:val="0"/>
              <w:marTop w:val="0"/>
              <w:marBottom w:val="0"/>
              <w:divBdr>
                <w:top w:val="none" w:sz="0" w:space="0" w:color="auto"/>
                <w:left w:val="none" w:sz="0" w:space="0" w:color="auto"/>
                <w:bottom w:val="none" w:sz="0" w:space="0" w:color="auto"/>
                <w:right w:val="none" w:sz="0" w:space="0" w:color="auto"/>
              </w:divBdr>
              <w:divsChild>
                <w:div w:id="10193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086">
          <w:marLeft w:val="0"/>
          <w:marRight w:val="0"/>
          <w:marTop w:val="0"/>
          <w:marBottom w:val="0"/>
          <w:divBdr>
            <w:top w:val="none" w:sz="0" w:space="0" w:color="auto"/>
            <w:left w:val="none" w:sz="0" w:space="0" w:color="auto"/>
            <w:bottom w:val="none" w:sz="0" w:space="0" w:color="auto"/>
            <w:right w:val="none" w:sz="0" w:space="0" w:color="auto"/>
          </w:divBdr>
          <w:divsChild>
            <w:div w:id="1016467175">
              <w:marLeft w:val="0"/>
              <w:marRight w:val="0"/>
              <w:marTop w:val="0"/>
              <w:marBottom w:val="0"/>
              <w:divBdr>
                <w:top w:val="none" w:sz="0" w:space="0" w:color="auto"/>
                <w:left w:val="none" w:sz="0" w:space="0" w:color="auto"/>
                <w:bottom w:val="none" w:sz="0" w:space="0" w:color="auto"/>
                <w:right w:val="none" w:sz="0" w:space="0" w:color="auto"/>
              </w:divBdr>
              <w:divsChild>
                <w:div w:id="5186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82826">
      <w:bodyDiv w:val="1"/>
      <w:marLeft w:val="0"/>
      <w:marRight w:val="0"/>
      <w:marTop w:val="0"/>
      <w:marBottom w:val="0"/>
      <w:divBdr>
        <w:top w:val="none" w:sz="0" w:space="0" w:color="auto"/>
        <w:left w:val="none" w:sz="0" w:space="0" w:color="auto"/>
        <w:bottom w:val="none" w:sz="0" w:space="0" w:color="auto"/>
        <w:right w:val="none" w:sz="0" w:space="0" w:color="auto"/>
      </w:divBdr>
    </w:div>
    <w:div w:id="1199970669">
      <w:bodyDiv w:val="1"/>
      <w:marLeft w:val="0"/>
      <w:marRight w:val="0"/>
      <w:marTop w:val="0"/>
      <w:marBottom w:val="0"/>
      <w:divBdr>
        <w:top w:val="none" w:sz="0" w:space="0" w:color="auto"/>
        <w:left w:val="none" w:sz="0" w:space="0" w:color="auto"/>
        <w:bottom w:val="none" w:sz="0" w:space="0" w:color="auto"/>
        <w:right w:val="none" w:sz="0" w:space="0" w:color="auto"/>
      </w:divBdr>
    </w:div>
    <w:div w:id="1462189855">
      <w:bodyDiv w:val="1"/>
      <w:marLeft w:val="0"/>
      <w:marRight w:val="0"/>
      <w:marTop w:val="0"/>
      <w:marBottom w:val="0"/>
      <w:divBdr>
        <w:top w:val="none" w:sz="0" w:space="0" w:color="auto"/>
        <w:left w:val="none" w:sz="0" w:space="0" w:color="auto"/>
        <w:bottom w:val="none" w:sz="0" w:space="0" w:color="auto"/>
        <w:right w:val="none" w:sz="0" w:space="0" w:color="auto"/>
      </w:divBdr>
    </w:div>
    <w:div w:id="1981838084">
      <w:bodyDiv w:val="1"/>
      <w:marLeft w:val="0"/>
      <w:marRight w:val="0"/>
      <w:marTop w:val="0"/>
      <w:marBottom w:val="0"/>
      <w:divBdr>
        <w:top w:val="none" w:sz="0" w:space="0" w:color="auto"/>
        <w:left w:val="none" w:sz="0" w:space="0" w:color="auto"/>
        <w:bottom w:val="none" w:sz="0" w:space="0" w:color="auto"/>
        <w:right w:val="none" w:sz="0" w:space="0" w:color="auto"/>
      </w:divBdr>
    </w:div>
    <w:div w:id="2067365010">
      <w:bodyDiv w:val="1"/>
      <w:marLeft w:val="0"/>
      <w:marRight w:val="0"/>
      <w:marTop w:val="0"/>
      <w:marBottom w:val="0"/>
      <w:divBdr>
        <w:top w:val="none" w:sz="0" w:space="0" w:color="auto"/>
        <w:left w:val="none" w:sz="0" w:space="0" w:color="auto"/>
        <w:bottom w:val="none" w:sz="0" w:space="0" w:color="auto"/>
        <w:right w:val="none" w:sz="0" w:space="0" w:color="auto"/>
      </w:divBdr>
    </w:div>
    <w:div w:id="211840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6</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97</cp:revision>
  <cp:lastPrinted>2024-03-20T05:05:00Z</cp:lastPrinted>
  <dcterms:created xsi:type="dcterms:W3CDTF">2024-02-28T12:29:00Z</dcterms:created>
  <dcterms:modified xsi:type="dcterms:W3CDTF">2024-03-25T03:11:00Z</dcterms:modified>
</cp:coreProperties>
</file>